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F52FB" w14:textId="77777777" w:rsidR="00EC6436" w:rsidRPr="00D71A9F" w:rsidRDefault="00EC6436" w:rsidP="00EC6436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</w:p>
    <w:p w14:paraId="54FF3AF4" w14:textId="77777777" w:rsidR="00EC6436" w:rsidRPr="00D71A9F" w:rsidRDefault="00EC6436" w:rsidP="00EC6436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42728771" w14:textId="77777777" w:rsidR="00EC6436" w:rsidRPr="00D71A9F" w:rsidRDefault="00EC6436" w:rsidP="00EC6436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3EC2D04B" w14:textId="77777777" w:rsidR="00EC6436" w:rsidRPr="00D71A9F" w:rsidRDefault="00EC6436" w:rsidP="00EC6436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51246423" w14:textId="77777777" w:rsidR="00EC6436" w:rsidRPr="00D71A9F" w:rsidRDefault="00EC6436" w:rsidP="00EC6436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7C227551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0FBA620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Кафедра политологии</w:t>
      </w:r>
    </w:p>
    <w:p w14:paraId="612103A6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tbl>
      <w:tblPr>
        <w:tblStyle w:val="6"/>
        <w:tblW w:w="497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4627"/>
      </w:tblGrid>
      <w:tr w:rsidR="00D71A9F" w:rsidRPr="00D71A9F" w14:paraId="20ACBD50" w14:textId="77777777" w:rsidTr="00EC6436">
        <w:trPr>
          <w:trHeight w:val="2420"/>
        </w:trPr>
        <w:tc>
          <w:tcPr>
            <w:tcW w:w="2587" w:type="pct"/>
          </w:tcPr>
          <w:p w14:paraId="4A95D1F8" w14:textId="77777777" w:rsidR="00EC6436" w:rsidRPr="00D71A9F" w:rsidRDefault="00EC6436" w:rsidP="00A349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A4E8B0" w14:textId="77777777" w:rsidR="00EC6436" w:rsidRPr="00D71A9F" w:rsidRDefault="00EC6436" w:rsidP="00A349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7FA0BA" w14:textId="77777777" w:rsidR="00EC6436" w:rsidRPr="00D71A9F" w:rsidRDefault="00EC6436" w:rsidP="00A349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45AB8E" w14:textId="77777777" w:rsidR="00EC6436" w:rsidRPr="00D71A9F" w:rsidRDefault="00EC6436" w:rsidP="00A349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D331F7" w14:textId="77777777" w:rsidR="00EC6436" w:rsidRPr="00D71A9F" w:rsidRDefault="00EC6436" w:rsidP="00A34966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30ABBC" w14:textId="77777777" w:rsidR="00EC6436" w:rsidRPr="00D71A9F" w:rsidRDefault="00EC6436" w:rsidP="00A349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3902BF" w14:textId="77777777" w:rsidR="00EC6436" w:rsidRPr="00D71A9F" w:rsidRDefault="00EC6436" w:rsidP="00A349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2B1CC0" w14:textId="77777777" w:rsidR="00EC6436" w:rsidRPr="00D71A9F" w:rsidRDefault="00EC6436" w:rsidP="00A349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6CFAB08A" w14:textId="77777777" w:rsidR="00EC6436" w:rsidRPr="00D71A9F" w:rsidRDefault="00EC6436" w:rsidP="00A349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538036" w14:textId="77777777" w:rsidR="00EC6436" w:rsidRPr="00D71A9F" w:rsidRDefault="00EC6436" w:rsidP="00A349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A9F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666A8EFA" w14:textId="77777777" w:rsidR="00EC6436" w:rsidRPr="00D71A9F" w:rsidRDefault="00EC6436" w:rsidP="00A349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FBF439" w14:textId="77777777" w:rsidR="00EC6436" w:rsidRPr="00D71A9F" w:rsidRDefault="00EC6436" w:rsidP="00A349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A9F">
              <w:rPr>
                <w:rFonts w:ascii="Times New Roman" w:hAnsi="Times New Roman" w:cs="Times New Roman"/>
                <w:sz w:val="28"/>
                <w:szCs w:val="28"/>
              </w:rPr>
              <w:t xml:space="preserve">          Проректор по учебной и </w:t>
            </w:r>
          </w:p>
          <w:p w14:paraId="7CD4FBA8" w14:textId="77777777" w:rsidR="00EC6436" w:rsidRPr="00D71A9F" w:rsidRDefault="00EC6436" w:rsidP="00A349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A9F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11C74AC7" w14:textId="77777777" w:rsidR="00EC6436" w:rsidRPr="00D71A9F" w:rsidRDefault="00EC6436" w:rsidP="00A349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A9F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______________Е.А.Каменева</w:t>
            </w:r>
          </w:p>
          <w:p w14:paraId="258C79C1" w14:textId="58A39B71" w:rsidR="00EC6436" w:rsidRPr="00D71A9F" w:rsidRDefault="00DD31AA" w:rsidP="00DD3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bookmarkStart w:id="0" w:name="_GoBack"/>
            <w:bookmarkEnd w:id="0"/>
            <w:r w:rsidR="00EC6436" w:rsidRPr="00D71A9F"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23_» апреля</w:t>
            </w:r>
            <w:r w:rsidR="00EC6436" w:rsidRPr="00D71A9F">
              <w:rPr>
                <w:rFonts w:ascii="Times New Roman" w:hAnsi="Times New Roman" w:cs="Times New Roman"/>
                <w:sz w:val="28"/>
                <w:szCs w:val="28"/>
              </w:rPr>
              <w:t xml:space="preserve"> 2024г.</w:t>
            </w:r>
          </w:p>
          <w:p w14:paraId="1927A334" w14:textId="77777777" w:rsidR="00EC6436" w:rsidRPr="00D71A9F" w:rsidRDefault="00EC6436" w:rsidP="00A349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DE75B1D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Е.В. </w:t>
      </w:r>
      <w:proofErr w:type="spellStart"/>
      <w:r w:rsidRPr="00D71A9F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Махмутова</w:t>
      </w:r>
      <w:proofErr w:type="spellEnd"/>
    </w:p>
    <w:p w14:paraId="4F9F3217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Теория и практика публичной дипломатии</w:t>
      </w:r>
    </w:p>
    <w:p w14:paraId="29516BEE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(на английском языке)</w:t>
      </w:r>
    </w:p>
    <w:p w14:paraId="33A65F8E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</w:p>
    <w:p w14:paraId="10AC991D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для студентов, обучающихся по направлению подготовки </w:t>
      </w:r>
    </w:p>
    <w:p w14:paraId="487AAECC" w14:textId="2D7BF3C3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38.03.01. Экономика, ОП «Мировая экономика, мировые финансы и международный бизнес» (с частичной реализацией на английском языке)</w:t>
      </w:r>
      <w:r w:rsidR="00A34966"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профиль «Мировые финансы и цифровые технологии (с частичной р</w:t>
      </w:r>
      <w:r w:rsidR="00A34966"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еализацией на английском языке);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 «Мировая экономика»</w:t>
      </w:r>
      <w:r w:rsidR="00A34966"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профиль «Мировые финансы (с частичной ре</w:t>
      </w:r>
      <w:r w:rsidR="00A34966"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ализацией на английском языке)»;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 «Мировая экономика и международный бизнес»</w:t>
      </w:r>
      <w:r w:rsidR="00A34966"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профиль «Мировые финансы (с частичной реализацией на английском языке)»</w:t>
      </w:r>
    </w:p>
    <w:p w14:paraId="66149868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</w:p>
    <w:p w14:paraId="2590A9F8" w14:textId="04DE7AAB" w:rsidR="00EC6436" w:rsidRPr="00D71A9F" w:rsidRDefault="00EC6436" w:rsidP="00A34966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Рекомендовано Ученым советом </w:t>
      </w:r>
    </w:p>
    <w:p w14:paraId="39D54B1D" w14:textId="77777777" w:rsidR="00EC6436" w:rsidRPr="00D71A9F" w:rsidRDefault="00EC6436" w:rsidP="00A34966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Факультета социальных наук и массовых коммуникаций</w:t>
      </w:r>
    </w:p>
    <w:p w14:paraId="50B4C30B" w14:textId="58E0136F" w:rsidR="00EC6436" w:rsidRPr="00D71A9F" w:rsidRDefault="00EC6436" w:rsidP="00A34966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протокол № 42 от 16 апреля 2024 г.</w:t>
      </w:r>
    </w:p>
    <w:p w14:paraId="41AB4F91" w14:textId="77777777" w:rsidR="00EC6436" w:rsidRPr="00D71A9F" w:rsidRDefault="00EC6436" w:rsidP="00A34966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Одобрено на заседании Кафедры политологии </w:t>
      </w:r>
    </w:p>
    <w:p w14:paraId="64184DF5" w14:textId="77777777" w:rsidR="00EC6436" w:rsidRPr="00D71A9F" w:rsidRDefault="00EC6436" w:rsidP="00A34966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Факультета социальных наук и массовых коммуникаций</w:t>
      </w:r>
    </w:p>
    <w:p w14:paraId="13739982" w14:textId="77777777" w:rsidR="00EC6436" w:rsidRPr="00D71A9F" w:rsidRDefault="00EC6436" w:rsidP="00A34966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протокол № 9 от 4 апреля 2024 г.</w:t>
      </w:r>
    </w:p>
    <w:p w14:paraId="54D4BA1C" w14:textId="63F51330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D71A9F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2024</w:t>
      </w:r>
    </w:p>
    <w:p w14:paraId="7FF4B29D" w14:textId="77777777" w:rsidR="00EC6436" w:rsidRPr="00D71A9F" w:rsidRDefault="00EC6436" w:rsidP="00EC6436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9752732" w14:textId="77777777" w:rsidR="00EC6436" w:rsidRPr="00D71A9F" w:rsidRDefault="00EC6436" w:rsidP="00EC6436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1" w:name="_Hlk166858169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Федеральное государственное образовательное бюджетное учреждение</w:t>
      </w:r>
    </w:p>
    <w:p w14:paraId="4E6D943C" w14:textId="77777777" w:rsidR="00EC6436" w:rsidRPr="00D71A9F" w:rsidRDefault="00EC6436" w:rsidP="00EC6436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5CDCB14A" w14:textId="77777777" w:rsidR="00EC6436" w:rsidRPr="00D71A9F" w:rsidRDefault="00EC6436" w:rsidP="00EC6436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98A4884" w14:textId="77777777" w:rsidR="00EC6436" w:rsidRPr="00D71A9F" w:rsidRDefault="00EC6436" w:rsidP="00EC6436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690CA141" w14:textId="77777777" w:rsidR="00EC6436" w:rsidRPr="00D71A9F" w:rsidRDefault="00EC6436" w:rsidP="00EC6436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24932863" w14:textId="77777777" w:rsidR="00EC6436" w:rsidRPr="00D71A9F" w:rsidRDefault="00EC6436" w:rsidP="00EC6436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C81156A" w14:textId="77777777" w:rsidR="00EC6436" w:rsidRPr="00D71A9F" w:rsidRDefault="00EC6436" w:rsidP="00EC6436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3F1F46DE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DEE97CE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542758E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Кафедра политологии </w:t>
      </w:r>
    </w:p>
    <w:p w14:paraId="51A49982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p w14:paraId="32A1F0A9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99A5478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00A7479B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Е.В. </w:t>
      </w:r>
      <w:proofErr w:type="spellStart"/>
      <w:r w:rsidRPr="00D71A9F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Махмутова</w:t>
      </w:r>
      <w:proofErr w:type="spellEnd"/>
      <w:r w:rsidRPr="00D71A9F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  </w:t>
      </w:r>
    </w:p>
    <w:p w14:paraId="2C72A7C7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</w:p>
    <w:p w14:paraId="459B460D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Теория и практика публичной дипломатии</w:t>
      </w:r>
    </w:p>
    <w:p w14:paraId="70DB2E02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(на английском языке)</w:t>
      </w:r>
    </w:p>
    <w:p w14:paraId="2380FD9C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68E1F51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5543181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</w:p>
    <w:p w14:paraId="46DCA634" w14:textId="77777777" w:rsidR="00A34966" w:rsidRPr="00D71A9F" w:rsidRDefault="00A34966" w:rsidP="00A3496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</w:p>
    <w:p w14:paraId="19E0F907" w14:textId="77777777" w:rsidR="00A34966" w:rsidRPr="00D71A9F" w:rsidRDefault="00A34966" w:rsidP="00A3496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для студентов, обучающихся по направлению подготовки </w:t>
      </w:r>
    </w:p>
    <w:p w14:paraId="66BE36BD" w14:textId="77777777" w:rsidR="00A34966" w:rsidRPr="00D71A9F" w:rsidRDefault="00A34966" w:rsidP="00A3496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38.03.01. Экономика, ОП «Мировая экономика, мировые финансы и международный бизнес» (с частичной реализацией на английском языке), профиль «Мировые финансы и цифровые технологии (с частичной реализацией на английском языке); ОП «Мировая экономика», профиль «Мировые финансы (с частичной реализацией на английском языке)»; ОП «Мировая экономика и международный бизнес», профиль «Мировые финансы (с частичной реализацией на английском языке)»</w:t>
      </w:r>
    </w:p>
    <w:p w14:paraId="66973706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226BFE3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FEBF7B2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A8A27E0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D71A9F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2024 </w:t>
      </w:r>
    </w:p>
    <w:bookmarkEnd w:id="1"/>
    <w:p w14:paraId="5128AFC4" w14:textId="77777777" w:rsidR="00EC6436" w:rsidRPr="00D71A9F" w:rsidRDefault="00EC6436" w:rsidP="00EC6436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D71A9F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kern w:val="0"/>
          <w14:ligatures w14:val="none"/>
        </w:rPr>
        <w:id w:val="99692061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20EBC18E" w14:textId="77777777" w:rsidR="00EC6436" w:rsidRPr="00D71A9F" w:rsidRDefault="00EC6436" w:rsidP="00EC6436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kern w:val="0"/>
              <w:sz w:val="32"/>
              <w:szCs w:val="32"/>
              <w:lang w:eastAsia="ru-RU"/>
              <w14:ligatures w14:val="none"/>
            </w:rPr>
          </w:pPr>
        </w:p>
        <w:p w14:paraId="0F6D25C7" w14:textId="77777777" w:rsidR="00EC6436" w:rsidRPr="00D71A9F" w:rsidRDefault="00EC6436" w:rsidP="00EC6436">
          <w:pPr>
            <w:pStyle w:val="10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r w:rsidRPr="00D71A9F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fldChar w:fldCharType="begin"/>
          </w:r>
          <w:r w:rsidRPr="00D71A9F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instrText xml:space="preserve"> TOC \o "1-3" \h \z \u </w:instrText>
          </w:r>
          <w:r w:rsidRPr="00D71A9F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fldChar w:fldCharType="separate"/>
          </w:r>
          <w:hyperlink w:anchor="_Toc166868131" w:history="1">
            <w:r w:rsidRPr="00D71A9F">
              <w:rPr>
                <w:rStyle w:val="a8"/>
                <w:rFonts w:ascii="Times New Roman" w:eastAsia="Times New Roman" w:hAnsi="Times New Roman" w:cs="Times New Roman"/>
                <w:noProof/>
                <w:color w:val="auto"/>
                <w:kern w:val="0"/>
                <w14:ligatures w14:val="none"/>
              </w:rPr>
              <w:t>1.</w:t>
            </w:r>
            <w:r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14:ligatures w14:val="none"/>
              </w:rPr>
              <w:t>Наименование дисциплины</w:t>
            </w:r>
            <w:r w:rsidRPr="00D71A9F">
              <w:rPr>
                <w:noProof/>
                <w:webHidden/>
              </w:rPr>
              <w:tab/>
            </w:r>
            <w:r w:rsidRPr="00D71A9F">
              <w:rPr>
                <w:noProof/>
                <w:webHidden/>
              </w:rPr>
              <w:fldChar w:fldCharType="begin"/>
            </w:r>
            <w:r w:rsidRPr="00D71A9F">
              <w:rPr>
                <w:noProof/>
                <w:webHidden/>
              </w:rPr>
              <w:instrText xml:space="preserve"> PAGEREF _Toc166868131 \h </w:instrText>
            </w:r>
            <w:r w:rsidRPr="00D71A9F">
              <w:rPr>
                <w:noProof/>
                <w:webHidden/>
              </w:rPr>
            </w:r>
            <w:r w:rsidRPr="00D71A9F">
              <w:rPr>
                <w:noProof/>
                <w:webHidden/>
              </w:rPr>
              <w:fldChar w:fldCharType="separate"/>
            </w:r>
            <w:r w:rsidRPr="00D71A9F">
              <w:rPr>
                <w:noProof/>
                <w:webHidden/>
              </w:rPr>
              <w:t>4</w:t>
            </w:r>
            <w:r w:rsidRPr="00D71A9F">
              <w:rPr>
                <w:noProof/>
                <w:webHidden/>
              </w:rPr>
              <w:fldChar w:fldCharType="end"/>
            </w:r>
          </w:hyperlink>
        </w:p>
        <w:p w14:paraId="694EF7D1" w14:textId="77777777" w:rsidR="00EC6436" w:rsidRPr="00D71A9F" w:rsidRDefault="001B780E" w:rsidP="00EC6436">
          <w:pPr>
            <w:pStyle w:val="10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6868132" w:history="1">
            <w:r w:rsidR="00EC6436" w:rsidRPr="00D71A9F">
              <w:rPr>
                <w:rStyle w:val="a8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14:ligatures w14:val="none"/>
              </w:rPr>
              <w:t>2.</w:t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14:ligatures w14:val="none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EC6436" w:rsidRPr="00D71A9F">
              <w:rPr>
                <w:noProof/>
                <w:webHidden/>
              </w:rPr>
              <w:tab/>
            </w:r>
            <w:r w:rsidR="00EC6436" w:rsidRPr="00D71A9F">
              <w:rPr>
                <w:noProof/>
                <w:webHidden/>
              </w:rPr>
              <w:fldChar w:fldCharType="begin"/>
            </w:r>
            <w:r w:rsidR="00EC6436" w:rsidRPr="00D71A9F">
              <w:rPr>
                <w:noProof/>
                <w:webHidden/>
              </w:rPr>
              <w:instrText xml:space="preserve"> PAGEREF _Toc166868132 \h </w:instrText>
            </w:r>
            <w:r w:rsidR="00EC6436" w:rsidRPr="00D71A9F">
              <w:rPr>
                <w:noProof/>
                <w:webHidden/>
              </w:rPr>
            </w:r>
            <w:r w:rsidR="00EC6436" w:rsidRPr="00D71A9F">
              <w:rPr>
                <w:noProof/>
                <w:webHidden/>
              </w:rPr>
              <w:fldChar w:fldCharType="separate"/>
            </w:r>
            <w:r w:rsidR="00EC6436" w:rsidRPr="00D71A9F">
              <w:rPr>
                <w:noProof/>
                <w:webHidden/>
              </w:rPr>
              <w:t>4</w:t>
            </w:r>
            <w:r w:rsidR="00EC6436" w:rsidRPr="00D71A9F">
              <w:rPr>
                <w:noProof/>
                <w:webHidden/>
              </w:rPr>
              <w:fldChar w:fldCharType="end"/>
            </w:r>
          </w:hyperlink>
        </w:p>
        <w:p w14:paraId="1585F36E" w14:textId="77777777" w:rsidR="00EC6436" w:rsidRPr="00D71A9F" w:rsidRDefault="001B780E" w:rsidP="00EC6436">
          <w:pPr>
            <w:pStyle w:val="10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6868133" w:history="1">
            <w:r w:rsidR="00EC6436" w:rsidRPr="00D71A9F">
              <w:rPr>
                <w:rStyle w:val="a8"/>
                <w:rFonts w:ascii="Times New Roman" w:eastAsia="Times New Roman" w:hAnsi="Times New Roman" w:cs="Times New Roman"/>
                <w:noProof/>
                <w:color w:val="auto"/>
                <w:kern w:val="0"/>
                <w:lang w:eastAsia="ru-RU"/>
                <w14:ligatures w14:val="none"/>
              </w:rPr>
              <w:t>3.</w:t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14:ligatures w14:val="none"/>
              </w:rPr>
              <w:t>Место дисциплины в структуре образовательной программы</w:t>
            </w:r>
            <w:r w:rsidR="00EC6436" w:rsidRPr="00D71A9F">
              <w:rPr>
                <w:noProof/>
                <w:webHidden/>
              </w:rPr>
              <w:tab/>
            </w:r>
            <w:r w:rsidR="00EC6436" w:rsidRPr="00D71A9F">
              <w:rPr>
                <w:noProof/>
                <w:webHidden/>
              </w:rPr>
              <w:fldChar w:fldCharType="begin"/>
            </w:r>
            <w:r w:rsidR="00EC6436" w:rsidRPr="00D71A9F">
              <w:rPr>
                <w:noProof/>
                <w:webHidden/>
              </w:rPr>
              <w:instrText xml:space="preserve"> PAGEREF _Toc166868133 \h </w:instrText>
            </w:r>
            <w:r w:rsidR="00EC6436" w:rsidRPr="00D71A9F">
              <w:rPr>
                <w:noProof/>
                <w:webHidden/>
              </w:rPr>
            </w:r>
            <w:r w:rsidR="00EC6436" w:rsidRPr="00D71A9F">
              <w:rPr>
                <w:noProof/>
                <w:webHidden/>
              </w:rPr>
              <w:fldChar w:fldCharType="separate"/>
            </w:r>
            <w:r w:rsidR="00EC6436" w:rsidRPr="00D71A9F">
              <w:rPr>
                <w:noProof/>
                <w:webHidden/>
              </w:rPr>
              <w:t>4</w:t>
            </w:r>
            <w:r w:rsidR="00EC6436" w:rsidRPr="00D71A9F">
              <w:rPr>
                <w:noProof/>
                <w:webHidden/>
              </w:rPr>
              <w:fldChar w:fldCharType="end"/>
            </w:r>
          </w:hyperlink>
        </w:p>
        <w:p w14:paraId="4ED88905" w14:textId="77777777" w:rsidR="00EC6436" w:rsidRPr="00D71A9F" w:rsidRDefault="001B780E" w:rsidP="00EC6436">
          <w:pPr>
            <w:pStyle w:val="10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6868134" w:history="1">
            <w:r w:rsidR="00EC6436" w:rsidRPr="00D71A9F">
              <w:rPr>
                <w:rStyle w:val="a8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14:ligatures w14:val="none"/>
              </w:rPr>
              <w:t>4</w:t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noProof/>
                <w:color w:val="auto"/>
                <w:kern w:val="0"/>
                <w:lang w:eastAsia="ru-RU"/>
                <w14:ligatures w14:val="none"/>
              </w:rPr>
              <w:t xml:space="preserve">. </w:t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14:ligatures w14:val="none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C6436" w:rsidRPr="00D71A9F">
              <w:rPr>
                <w:noProof/>
                <w:webHidden/>
              </w:rPr>
              <w:tab/>
            </w:r>
            <w:r w:rsidR="00EC6436" w:rsidRPr="00D71A9F">
              <w:rPr>
                <w:noProof/>
                <w:webHidden/>
              </w:rPr>
              <w:fldChar w:fldCharType="begin"/>
            </w:r>
            <w:r w:rsidR="00EC6436" w:rsidRPr="00D71A9F">
              <w:rPr>
                <w:noProof/>
                <w:webHidden/>
              </w:rPr>
              <w:instrText xml:space="preserve"> PAGEREF _Toc166868134 \h </w:instrText>
            </w:r>
            <w:r w:rsidR="00EC6436" w:rsidRPr="00D71A9F">
              <w:rPr>
                <w:noProof/>
                <w:webHidden/>
              </w:rPr>
            </w:r>
            <w:r w:rsidR="00EC6436" w:rsidRPr="00D71A9F">
              <w:rPr>
                <w:noProof/>
                <w:webHidden/>
              </w:rPr>
              <w:fldChar w:fldCharType="separate"/>
            </w:r>
            <w:r w:rsidR="00EC6436" w:rsidRPr="00D71A9F">
              <w:rPr>
                <w:noProof/>
                <w:webHidden/>
              </w:rPr>
              <w:t>5</w:t>
            </w:r>
            <w:r w:rsidR="00EC6436" w:rsidRPr="00D71A9F">
              <w:rPr>
                <w:noProof/>
                <w:webHidden/>
              </w:rPr>
              <w:fldChar w:fldCharType="end"/>
            </w:r>
          </w:hyperlink>
        </w:p>
        <w:p w14:paraId="640D5849" w14:textId="77777777" w:rsidR="00EC6436" w:rsidRPr="00D71A9F" w:rsidRDefault="001B780E" w:rsidP="00EC6436">
          <w:pPr>
            <w:pStyle w:val="10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6868135" w:history="1">
            <w:r w:rsidR="00EC6436" w:rsidRPr="00D71A9F">
              <w:rPr>
                <w:rStyle w:val="a8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14:ligatures w14:val="none"/>
              </w:rPr>
              <w:t xml:space="preserve">5. </w:t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14:ligatures w14:val="none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C6436" w:rsidRPr="00D71A9F">
              <w:rPr>
                <w:noProof/>
                <w:webHidden/>
              </w:rPr>
              <w:tab/>
            </w:r>
            <w:r w:rsidR="00EC6436" w:rsidRPr="00D71A9F">
              <w:rPr>
                <w:noProof/>
                <w:webHidden/>
              </w:rPr>
              <w:fldChar w:fldCharType="begin"/>
            </w:r>
            <w:r w:rsidR="00EC6436" w:rsidRPr="00D71A9F">
              <w:rPr>
                <w:noProof/>
                <w:webHidden/>
              </w:rPr>
              <w:instrText xml:space="preserve"> PAGEREF _Toc166868135 \h </w:instrText>
            </w:r>
            <w:r w:rsidR="00EC6436" w:rsidRPr="00D71A9F">
              <w:rPr>
                <w:noProof/>
                <w:webHidden/>
              </w:rPr>
            </w:r>
            <w:r w:rsidR="00EC6436" w:rsidRPr="00D71A9F">
              <w:rPr>
                <w:noProof/>
                <w:webHidden/>
              </w:rPr>
              <w:fldChar w:fldCharType="separate"/>
            </w:r>
            <w:r w:rsidR="00EC6436" w:rsidRPr="00D71A9F">
              <w:rPr>
                <w:noProof/>
                <w:webHidden/>
              </w:rPr>
              <w:t>5</w:t>
            </w:r>
            <w:r w:rsidR="00EC6436" w:rsidRPr="00D71A9F">
              <w:rPr>
                <w:noProof/>
                <w:webHidden/>
              </w:rPr>
              <w:fldChar w:fldCharType="end"/>
            </w:r>
          </w:hyperlink>
        </w:p>
        <w:p w14:paraId="6F00CFB1" w14:textId="77777777" w:rsidR="00EC6436" w:rsidRPr="00D71A9F" w:rsidRDefault="001B780E" w:rsidP="00EC6436">
          <w:pPr>
            <w:pStyle w:val="10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6868136" w:history="1"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14:ligatures w14:val="none"/>
              </w:rPr>
              <w:t>5.1.</w:t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noProof/>
                <w:color w:val="auto"/>
                <w:kern w:val="0"/>
                <w14:ligatures w14:val="none"/>
              </w:rPr>
              <w:t xml:space="preserve"> </w:t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14:ligatures w14:val="none"/>
              </w:rPr>
              <w:t>Содержание дисциплины</w:t>
            </w:r>
            <w:r w:rsidR="00EC6436" w:rsidRPr="00D71A9F">
              <w:rPr>
                <w:noProof/>
                <w:webHidden/>
              </w:rPr>
              <w:tab/>
            </w:r>
            <w:r w:rsidR="00EC6436" w:rsidRPr="00D71A9F">
              <w:rPr>
                <w:noProof/>
                <w:webHidden/>
              </w:rPr>
              <w:fldChar w:fldCharType="begin"/>
            </w:r>
            <w:r w:rsidR="00EC6436" w:rsidRPr="00D71A9F">
              <w:rPr>
                <w:noProof/>
                <w:webHidden/>
              </w:rPr>
              <w:instrText xml:space="preserve"> PAGEREF _Toc166868136 \h </w:instrText>
            </w:r>
            <w:r w:rsidR="00EC6436" w:rsidRPr="00D71A9F">
              <w:rPr>
                <w:noProof/>
                <w:webHidden/>
              </w:rPr>
            </w:r>
            <w:r w:rsidR="00EC6436" w:rsidRPr="00D71A9F">
              <w:rPr>
                <w:noProof/>
                <w:webHidden/>
              </w:rPr>
              <w:fldChar w:fldCharType="separate"/>
            </w:r>
            <w:r w:rsidR="00EC6436" w:rsidRPr="00D71A9F">
              <w:rPr>
                <w:noProof/>
                <w:webHidden/>
              </w:rPr>
              <w:t>5</w:t>
            </w:r>
            <w:r w:rsidR="00EC6436" w:rsidRPr="00D71A9F">
              <w:rPr>
                <w:noProof/>
                <w:webHidden/>
              </w:rPr>
              <w:fldChar w:fldCharType="end"/>
            </w:r>
          </w:hyperlink>
        </w:p>
        <w:p w14:paraId="0D2CBE14" w14:textId="2ABB27EB" w:rsidR="00EC6436" w:rsidRPr="00D71A9F" w:rsidRDefault="001B780E" w:rsidP="00EC6436">
          <w:pPr>
            <w:pStyle w:val="10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6868137" w:history="1">
            <w:r w:rsidR="00EC6436" w:rsidRPr="00D71A9F">
              <w:rPr>
                <w:rStyle w:val="a8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14:ligatures w14:val="none"/>
              </w:rPr>
              <w:t xml:space="preserve">5.2. </w:t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14:ligatures w14:val="none"/>
              </w:rPr>
              <w:t>Учебно-тематический план</w:t>
            </w:r>
            <w:r w:rsidR="00EC6436" w:rsidRPr="00D71A9F">
              <w:rPr>
                <w:noProof/>
                <w:webHidden/>
              </w:rPr>
              <w:tab/>
            </w:r>
            <w:r w:rsidR="00D71A9F">
              <w:rPr>
                <w:noProof/>
                <w:webHidden/>
              </w:rPr>
              <w:t>7</w:t>
            </w:r>
          </w:hyperlink>
        </w:p>
        <w:p w14:paraId="0884B3A6" w14:textId="77777777" w:rsidR="00EC6436" w:rsidRPr="00D71A9F" w:rsidRDefault="001B780E" w:rsidP="00EC6436">
          <w:pPr>
            <w:pStyle w:val="10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6868138" w:history="1">
            <w:r w:rsidR="00EC6436" w:rsidRPr="00D71A9F">
              <w:rPr>
                <w:rStyle w:val="a8"/>
                <w:rFonts w:ascii="Times New Roman" w:eastAsia="Times New Roman" w:hAnsi="Times New Roman" w:cs="Times New Roman"/>
                <w:noProof/>
                <w:color w:val="auto"/>
                <w:kern w:val="0"/>
                <w14:ligatures w14:val="none"/>
              </w:rPr>
              <w:t xml:space="preserve">5.3. </w:t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14:ligatures w14:val="none"/>
              </w:rPr>
              <w:t>Содержание семинаров и практических занятий</w:t>
            </w:r>
            <w:r w:rsidR="00EC6436" w:rsidRPr="00D71A9F">
              <w:rPr>
                <w:noProof/>
                <w:webHidden/>
              </w:rPr>
              <w:tab/>
            </w:r>
            <w:r w:rsidR="00EC6436" w:rsidRPr="00D71A9F">
              <w:rPr>
                <w:noProof/>
                <w:webHidden/>
              </w:rPr>
              <w:fldChar w:fldCharType="begin"/>
            </w:r>
            <w:r w:rsidR="00EC6436" w:rsidRPr="00D71A9F">
              <w:rPr>
                <w:noProof/>
                <w:webHidden/>
              </w:rPr>
              <w:instrText xml:space="preserve"> PAGEREF _Toc166868138 \h </w:instrText>
            </w:r>
            <w:r w:rsidR="00EC6436" w:rsidRPr="00D71A9F">
              <w:rPr>
                <w:noProof/>
                <w:webHidden/>
              </w:rPr>
            </w:r>
            <w:r w:rsidR="00EC6436" w:rsidRPr="00D71A9F">
              <w:rPr>
                <w:noProof/>
                <w:webHidden/>
              </w:rPr>
              <w:fldChar w:fldCharType="separate"/>
            </w:r>
            <w:r w:rsidR="00EC6436" w:rsidRPr="00D71A9F">
              <w:rPr>
                <w:noProof/>
                <w:webHidden/>
              </w:rPr>
              <w:t>9</w:t>
            </w:r>
            <w:r w:rsidR="00EC6436" w:rsidRPr="00D71A9F">
              <w:rPr>
                <w:noProof/>
                <w:webHidden/>
              </w:rPr>
              <w:fldChar w:fldCharType="end"/>
            </w:r>
          </w:hyperlink>
        </w:p>
        <w:p w14:paraId="65ECAB7D" w14:textId="77777777" w:rsidR="00EC6436" w:rsidRPr="00D71A9F" w:rsidRDefault="001B780E" w:rsidP="00EC6436">
          <w:pPr>
            <w:pStyle w:val="10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6868139" w:history="1">
            <w:r w:rsidR="00EC6436" w:rsidRPr="00D71A9F">
              <w:rPr>
                <w:rStyle w:val="a8"/>
                <w:rFonts w:ascii="Times New Roman" w:eastAsia="Times New Roman" w:hAnsi="Times New Roman" w:cs="Times New Roman"/>
                <w:noProof/>
                <w:color w:val="auto"/>
                <w:kern w:val="0"/>
                <w14:ligatures w14:val="none"/>
              </w:rPr>
              <w:t xml:space="preserve">6. </w:t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14:ligatures w14:val="none"/>
              </w:rPr>
              <w:t>Перечень учебно-методического обеспечения для самостоятельной работы обучающихся по дисциплине</w:t>
            </w:r>
            <w:r w:rsidR="00EC6436" w:rsidRPr="00D71A9F">
              <w:rPr>
                <w:noProof/>
                <w:webHidden/>
              </w:rPr>
              <w:tab/>
            </w:r>
            <w:r w:rsidR="00EC6436" w:rsidRPr="00D71A9F">
              <w:rPr>
                <w:noProof/>
                <w:webHidden/>
              </w:rPr>
              <w:fldChar w:fldCharType="begin"/>
            </w:r>
            <w:r w:rsidR="00EC6436" w:rsidRPr="00D71A9F">
              <w:rPr>
                <w:noProof/>
                <w:webHidden/>
              </w:rPr>
              <w:instrText xml:space="preserve"> PAGEREF _Toc166868139 \h </w:instrText>
            </w:r>
            <w:r w:rsidR="00EC6436" w:rsidRPr="00D71A9F">
              <w:rPr>
                <w:noProof/>
                <w:webHidden/>
              </w:rPr>
            </w:r>
            <w:r w:rsidR="00EC6436" w:rsidRPr="00D71A9F">
              <w:rPr>
                <w:noProof/>
                <w:webHidden/>
              </w:rPr>
              <w:fldChar w:fldCharType="separate"/>
            </w:r>
            <w:r w:rsidR="00EC6436" w:rsidRPr="00D71A9F">
              <w:rPr>
                <w:noProof/>
                <w:webHidden/>
              </w:rPr>
              <w:t>10</w:t>
            </w:r>
            <w:r w:rsidR="00EC6436" w:rsidRPr="00D71A9F">
              <w:rPr>
                <w:noProof/>
                <w:webHidden/>
              </w:rPr>
              <w:fldChar w:fldCharType="end"/>
            </w:r>
          </w:hyperlink>
        </w:p>
        <w:p w14:paraId="437BBF7D" w14:textId="77777777" w:rsidR="00EC6436" w:rsidRPr="00D71A9F" w:rsidRDefault="001B780E" w:rsidP="00EC6436">
          <w:pPr>
            <w:pStyle w:val="10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6868140" w:history="1">
            <w:r w:rsidR="00EC6436" w:rsidRPr="00D71A9F">
              <w:rPr>
                <w:rStyle w:val="a8"/>
                <w:rFonts w:ascii="Times New Roman" w:eastAsia="Times New Roman" w:hAnsi="Times New Roman" w:cs="Times New Roman"/>
                <w:noProof/>
                <w:color w:val="auto"/>
                <w:kern w:val="0"/>
                <w14:ligatures w14:val="none"/>
              </w:rPr>
              <w:t xml:space="preserve">6.1. </w:t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14:ligatures w14:val="none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noProof/>
                <w:color w:val="auto"/>
                <w:kern w:val="0"/>
                <w14:ligatures w14:val="none"/>
              </w:rPr>
              <w:t>.</w:t>
            </w:r>
            <w:r w:rsidR="00EC6436" w:rsidRPr="00D71A9F">
              <w:rPr>
                <w:noProof/>
                <w:webHidden/>
              </w:rPr>
              <w:tab/>
            </w:r>
            <w:r w:rsidR="00EC6436" w:rsidRPr="00D71A9F">
              <w:rPr>
                <w:noProof/>
                <w:webHidden/>
              </w:rPr>
              <w:fldChar w:fldCharType="begin"/>
            </w:r>
            <w:r w:rsidR="00EC6436" w:rsidRPr="00D71A9F">
              <w:rPr>
                <w:noProof/>
                <w:webHidden/>
              </w:rPr>
              <w:instrText xml:space="preserve"> PAGEREF _Toc166868140 \h </w:instrText>
            </w:r>
            <w:r w:rsidR="00EC6436" w:rsidRPr="00D71A9F">
              <w:rPr>
                <w:noProof/>
                <w:webHidden/>
              </w:rPr>
            </w:r>
            <w:r w:rsidR="00EC6436" w:rsidRPr="00D71A9F">
              <w:rPr>
                <w:noProof/>
                <w:webHidden/>
              </w:rPr>
              <w:fldChar w:fldCharType="separate"/>
            </w:r>
            <w:r w:rsidR="00EC6436" w:rsidRPr="00D71A9F">
              <w:rPr>
                <w:noProof/>
                <w:webHidden/>
              </w:rPr>
              <w:t>10</w:t>
            </w:r>
            <w:r w:rsidR="00EC6436" w:rsidRPr="00D71A9F">
              <w:rPr>
                <w:noProof/>
                <w:webHidden/>
              </w:rPr>
              <w:fldChar w:fldCharType="end"/>
            </w:r>
          </w:hyperlink>
        </w:p>
        <w:p w14:paraId="7D6DF985" w14:textId="77777777" w:rsidR="00EC6436" w:rsidRPr="00D71A9F" w:rsidRDefault="001B780E" w:rsidP="00EC6436">
          <w:pPr>
            <w:pStyle w:val="10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6868141" w:history="1"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iCs/>
                <w:noProof/>
                <w:color w:val="auto"/>
                <w:kern w:val="0"/>
                <w14:ligatures w14:val="none"/>
              </w:rPr>
              <w:t>6.2.</w:t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14:ligatures w14:val="none"/>
              </w:rPr>
              <w:t xml:space="preserve"> </w:t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14:ligatures w14:val="none"/>
              </w:rPr>
              <w:t>Перечень вопросов, заданий, тем для подготовки к текущему контролю</w:t>
            </w:r>
            <w:r w:rsidR="00EC6436" w:rsidRPr="00D71A9F">
              <w:rPr>
                <w:noProof/>
                <w:webHidden/>
              </w:rPr>
              <w:tab/>
            </w:r>
            <w:r w:rsidR="00EC6436" w:rsidRPr="00D71A9F">
              <w:rPr>
                <w:noProof/>
                <w:webHidden/>
              </w:rPr>
              <w:fldChar w:fldCharType="begin"/>
            </w:r>
            <w:r w:rsidR="00EC6436" w:rsidRPr="00D71A9F">
              <w:rPr>
                <w:noProof/>
                <w:webHidden/>
              </w:rPr>
              <w:instrText xml:space="preserve"> PAGEREF _Toc166868141 \h </w:instrText>
            </w:r>
            <w:r w:rsidR="00EC6436" w:rsidRPr="00D71A9F">
              <w:rPr>
                <w:noProof/>
                <w:webHidden/>
              </w:rPr>
            </w:r>
            <w:r w:rsidR="00EC6436" w:rsidRPr="00D71A9F">
              <w:rPr>
                <w:noProof/>
                <w:webHidden/>
              </w:rPr>
              <w:fldChar w:fldCharType="separate"/>
            </w:r>
            <w:r w:rsidR="00EC6436" w:rsidRPr="00D71A9F">
              <w:rPr>
                <w:noProof/>
                <w:webHidden/>
              </w:rPr>
              <w:t>12</w:t>
            </w:r>
            <w:r w:rsidR="00EC6436" w:rsidRPr="00D71A9F">
              <w:rPr>
                <w:noProof/>
                <w:webHidden/>
              </w:rPr>
              <w:fldChar w:fldCharType="end"/>
            </w:r>
          </w:hyperlink>
        </w:p>
        <w:p w14:paraId="7F0A5EB8" w14:textId="6B187B5D" w:rsidR="00EC6436" w:rsidRPr="00D71A9F" w:rsidRDefault="001B780E" w:rsidP="00EC6436">
          <w:pPr>
            <w:pStyle w:val="10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6868142" w:history="1">
            <w:r w:rsidR="00EC6436" w:rsidRPr="00D71A9F">
              <w:rPr>
                <w:rStyle w:val="a8"/>
                <w:rFonts w:ascii="Times New Roman" w:eastAsia="Times New Roman" w:hAnsi="Times New Roman" w:cs="Times New Roman"/>
                <w:noProof/>
                <w:color w:val="auto"/>
                <w:kern w:val="0"/>
                <w14:ligatures w14:val="none"/>
              </w:rPr>
              <w:t xml:space="preserve">7. </w:t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14:ligatures w14:val="none"/>
              </w:rPr>
              <w:t>Фонд оценочных средств для проведения промежуточной аттестации обучающихся по дисциплине</w:t>
            </w:r>
            <w:r w:rsidR="00EC6436" w:rsidRPr="00D71A9F">
              <w:rPr>
                <w:noProof/>
                <w:webHidden/>
              </w:rPr>
              <w:tab/>
            </w:r>
            <w:r w:rsidR="00EC6436" w:rsidRPr="00D71A9F">
              <w:rPr>
                <w:noProof/>
                <w:webHidden/>
              </w:rPr>
              <w:fldChar w:fldCharType="begin"/>
            </w:r>
            <w:r w:rsidR="00EC6436" w:rsidRPr="00D71A9F">
              <w:rPr>
                <w:noProof/>
                <w:webHidden/>
              </w:rPr>
              <w:instrText xml:space="preserve"> PAGEREF _Toc166868142 \h </w:instrText>
            </w:r>
            <w:r w:rsidR="00EC6436" w:rsidRPr="00D71A9F">
              <w:rPr>
                <w:noProof/>
                <w:webHidden/>
              </w:rPr>
            </w:r>
            <w:r w:rsidR="00EC6436" w:rsidRPr="00D71A9F">
              <w:rPr>
                <w:noProof/>
                <w:webHidden/>
              </w:rPr>
              <w:fldChar w:fldCharType="separate"/>
            </w:r>
            <w:r w:rsidR="00EC6436" w:rsidRPr="00D71A9F">
              <w:rPr>
                <w:noProof/>
                <w:webHidden/>
              </w:rPr>
              <w:t>1</w:t>
            </w:r>
            <w:r w:rsidR="00D71A9F">
              <w:rPr>
                <w:noProof/>
                <w:webHidden/>
              </w:rPr>
              <w:t>4</w:t>
            </w:r>
            <w:r w:rsidR="00EC6436" w:rsidRPr="00D71A9F">
              <w:rPr>
                <w:noProof/>
                <w:webHidden/>
              </w:rPr>
              <w:fldChar w:fldCharType="end"/>
            </w:r>
          </w:hyperlink>
        </w:p>
        <w:p w14:paraId="4BE0BF57" w14:textId="605D5F46" w:rsidR="00EC6436" w:rsidRPr="00D71A9F" w:rsidRDefault="001B780E" w:rsidP="00EC6436">
          <w:pPr>
            <w:pStyle w:val="10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6868143" w:history="1">
            <w:r w:rsidR="00EC6436" w:rsidRPr="00D71A9F">
              <w:rPr>
                <w:rStyle w:val="a8"/>
                <w:rFonts w:ascii="Times New Roman" w:eastAsia="Times New Roman" w:hAnsi="Times New Roman" w:cs="Times New Roman"/>
                <w:noProof/>
                <w:color w:val="auto"/>
                <w:kern w:val="0"/>
                <w:lang w:eastAsia="ru-RU"/>
                <w14:ligatures w14:val="none"/>
              </w:rPr>
              <w:t xml:space="preserve">8. </w:t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14:ligatures w14:val="none"/>
              </w:rPr>
              <w:t>Перечень основной и дополнительной учебной литературы, необходимой для освоения дисциплины</w:t>
            </w:r>
            <w:r w:rsidR="00EC6436" w:rsidRPr="00D71A9F">
              <w:rPr>
                <w:noProof/>
                <w:webHidden/>
              </w:rPr>
              <w:tab/>
            </w:r>
            <w:r w:rsidR="00EC6436" w:rsidRPr="00D71A9F">
              <w:rPr>
                <w:noProof/>
                <w:webHidden/>
              </w:rPr>
              <w:fldChar w:fldCharType="begin"/>
            </w:r>
            <w:r w:rsidR="00EC6436" w:rsidRPr="00D71A9F">
              <w:rPr>
                <w:noProof/>
                <w:webHidden/>
              </w:rPr>
              <w:instrText xml:space="preserve"> PAGEREF _Toc166868143 \h </w:instrText>
            </w:r>
            <w:r w:rsidR="00EC6436" w:rsidRPr="00D71A9F">
              <w:rPr>
                <w:noProof/>
                <w:webHidden/>
              </w:rPr>
            </w:r>
            <w:r w:rsidR="00EC6436" w:rsidRPr="00D71A9F">
              <w:rPr>
                <w:noProof/>
                <w:webHidden/>
              </w:rPr>
              <w:fldChar w:fldCharType="separate"/>
            </w:r>
            <w:r w:rsidR="00EC6436" w:rsidRPr="00D71A9F">
              <w:rPr>
                <w:noProof/>
                <w:webHidden/>
              </w:rPr>
              <w:t>1</w:t>
            </w:r>
            <w:r w:rsidR="00D71A9F">
              <w:rPr>
                <w:noProof/>
                <w:webHidden/>
              </w:rPr>
              <w:t>6</w:t>
            </w:r>
            <w:r w:rsidR="00EC6436" w:rsidRPr="00D71A9F">
              <w:rPr>
                <w:noProof/>
                <w:webHidden/>
              </w:rPr>
              <w:fldChar w:fldCharType="end"/>
            </w:r>
          </w:hyperlink>
        </w:p>
        <w:p w14:paraId="0819483F" w14:textId="77777777" w:rsidR="00EC6436" w:rsidRPr="00D71A9F" w:rsidRDefault="001B780E" w:rsidP="00EC6436">
          <w:pPr>
            <w:pStyle w:val="10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6868144" w:history="1"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14:ligatures w14:val="none"/>
              </w:rPr>
              <w:t>9. Перечень ресурсов информационно-телекоммуникационной сети «Интернет», необходимых для освоения дисциплины:</w:t>
            </w:r>
            <w:r w:rsidR="00EC6436" w:rsidRPr="00D71A9F">
              <w:rPr>
                <w:noProof/>
                <w:webHidden/>
              </w:rPr>
              <w:tab/>
            </w:r>
            <w:r w:rsidR="00EC6436" w:rsidRPr="00D71A9F">
              <w:rPr>
                <w:noProof/>
                <w:webHidden/>
              </w:rPr>
              <w:fldChar w:fldCharType="begin"/>
            </w:r>
            <w:r w:rsidR="00EC6436" w:rsidRPr="00D71A9F">
              <w:rPr>
                <w:noProof/>
                <w:webHidden/>
              </w:rPr>
              <w:instrText xml:space="preserve"> PAGEREF _Toc166868144 \h </w:instrText>
            </w:r>
            <w:r w:rsidR="00EC6436" w:rsidRPr="00D71A9F">
              <w:rPr>
                <w:noProof/>
                <w:webHidden/>
              </w:rPr>
            </w:r>
            <w:r w:rsidR="00EC6436" w:rsidRPr="00D71A9F">
              <w:rPr>
                <w:noProof/>
                <w:webHidden/>
              </w:rPr>
              <w:fldChar w:fldCharType="separate"/>
            </w:r>
            <w:r w:rsidR="00EC6436" w:rsidRPr="00D71A9F">
              <w:rPr>
                <w:noProof/>
                <w:webHidden/>
              </w:rPr>
              <w:t>17</w:t>
            </w:r>
            <w:r w:rsidR="00EC6436" w:rsidRPr="00D71A9F">
              <w:rPr>
                <w:noProof/>
                <w:webHidden/>
              </w:rPr>
              <w:fldChar w:fldCharType="end"/>
            </w:r>
          </w:hyperlink>
        </w:p>
        <w:p w14:paraId="4CF551FB" w14:textId="77777777" w:rsidR="00EC6436" w:rsidRPr="00D71A9F" w:rsidRDefault="001B780E" w:rsidP="00EC6436">
          <w:pPr>
            <w:pStyle w:val="10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6868145" w:history="1"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14:ligatures w14:val="none"/>
              </w:rPr>
              <w:t>10. Методические указания для обучающихся по освоению дисциплины</w:t>
            </w:r>
            <w:r w:rsidR="00EC6436" w:rsidRPr="00D71A9F">
              <w:rPr>
                <w:noProof/>
                <w:webHidden/>
              </w:rPr>
              <w:tab/>
            </w:r>
            <w:r w:rsidR="00EC6436" w:rsidRPr="00D71A9F">
              <w:rPr>
                <w:noProof/>
                <w:webHidden/>
              </w:rPr>
              <w:fldChar w:fldCharType="begin"/>
            </w:r>
            <w:r w:rsidR="00EC6436" w:rsidRPr="00D71A9F">
              <w:rPr>
                <w:noProof/>
                <w:webHidden/>
              </w:rPr>
              <w:instrText xml:space="preserve"> PAGEREF _Toc166868145 \h </w:instrText>
            </w:r>
            <w:r w:rsidR="00EC6436" w:rsidRPr="00D71A9F">
              <w:rPr>
                <w:noProof/>
                <w:webHidden/>
              </w:rPr>
            </w:r>
            <w:r w:rsidR="00EC6436" w:rsidRPr="00D71A9F">
              <w:rPr>
                <w:noProof/>
                <w:webHidden/>
              </w:rPr>
              <w:fldChar w:fldCharType="separate"/>
            </w:r>
            <w:r w:rsidR="00EC6436" w:rsidRPr="00D71A9F">
              <w:rPr>
                <w:noProof/>
                <w:webHidden/>
              </w:rPr>
              <w:t>18</w:t>
            </w:r>
            <w:r w:rsidR="00EC6436" w:rsidRPr="00D71A9F">
              <w:rPr>
                <w:noProof/>
                <w:webHidden/>
              </w:rPr>
              <w:fldChar w:fldCharType="end"/>
            </w:r>
          </w:hyperlink>
        </w:p>
        <w:p w14:paraId="09902A60" w14:textId="3B376875" w:rsidR="00EC6436" w:rsidRPr="00D71A9F" w:rsidRDefault="001B780E" w:rsidP="00EC6436">
          <w:pPr>
            <w:pStyle w:val="10"/>
            <w:tabs>
              <w:tab w:val="left" w:pos="660"/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6868149" w:history="1"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:lang w:eastAsia="ru-RU"/>
                <w14:ligatures w14:val="none"/>
              </w:rPr>
              <w:t>11.</w:t>
            </w:r>
            <w:r w:rsidR="00EC6436" w:rsidRPr="00D71A9F">
              <w:rPr>
                <w:rFonts w:eastAsiaTheme="minorEastAsia"/>
                <w:noProof/>
                <w:lang w:eastAsia="ru-RU"/>
              </w:rPr>
              <w:tab/>
            </w:r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:lang w:eastAsia="ru-RU"/>
                <w14:ligatures w14:val="none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EC6436" w:rsidRPr="00D71A9F">
              <w:rPr>
                <w:noProof/>
                <w:webHidden/>
              </w:rPr>
              <w:tab/>
            </w:r>
            <w:r w:rsidR="00D71A9F">
              <w:rPr>
                <w:noProof/>
                <w:webHidden/>
              </w:rPr>
              <w:t>20</w:t>
            </w:r>
          </w:hyperlink>
        </w:p>
        <w:p w14:paraId="45EE4CFD" w14:textId="5E04522D" w:rsidR="00EC6436" w:rsidRPr="00D71A9F" w:rsidRDefault="001B780E" w:rsidP="00EC6436">
          <w:pPr>
            <w:pStyle w:val="10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6868153" w:history="1">
            <w:r w:rsidR="00EC6436" w:rsidRPr="00D71A9F">
              <w:rPr>
                <w:rStyle w:val="a8"/>
                <w:rFonts w:ascii="Times New Roman" w:eastAsia="Times New Roman" w:hAnsi="Times New Roman" w:cs="Times New Roman"/>
                <w:b/>
                <w:bCs/>
                <w:noProof/>
                <w:color w:val="auto"/>
                <w:kern w:val="0"/>
                <w:lang w:eastAsia="ru-RU"/>
                <w14:ligatures w14:val="none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C6436" w:rsidRPr="00D71A9F">
              <w:rPr>
                <w:noProof/>
                <w:webHidden/>
              </w:rPr>
              <w:tab/>
            </w:r>
            <w:r w:rsidR="00D71A9F">
              <w:rPr>
                <w:noProof/>
                <w:webHidden/>
              </w:rPr>
              <w:t>20</w:t>
            </w:r>
          </w:hyperlink>
        </w:p>
        <w:p w14:paraId="43FB5E69" w14:textId="77777777" w:rsidR="00E370C0" w:rsidRPr="00D71A9F" w:rsidRDefault="00EC6436" w:rsidP="00E370C0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r w:rsidRPr="00D71A9F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fldChar w:fldCharType="end"/>
          </w:r>
        </w:p>
        <w:p w14:paraId="1B2B0119" w14:textId="77777777" w:rsidR="00E370C0" w:rsidRPr="00D71A9F" w:rsidRDefault="00E370C0" w:rsidP="00E370C0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</w:p>
        <w:p w14:paraId="5376A36C" w14:textId="77777777" w:rsidR="00E370C0" w:rsidRPr="00D71A9F" w:rsidRDefault="00E370C0" w:rsidP="00E370C0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</w:p>
        <w:p w14:paraId="06C7596A" w14:textId="186AC790" w:rsidR="00E370C0" w:rsidRPr="00D71A9F" w:rsidRDefault="001B780E" w:rsidP="00E370C0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</w:p>
      </w:sdtContent>
    </w:sdt>
    <w:bookmarkStart w:id="2" w:name="_Toc166868131" w:displacedByCustomXml="prev"/>
    <w:p w14:paraId="041DB14E" w14:textId="25B85A37" w:rsidR="00E370C0" w:rsidRPr="00D71A9F" w:rsidRDefault="00E370C0" w:rsidP="00E370C0">
      <w:pPr>
        <w:pStyle w:val="a9"/>
        <w:keepNext/>
        <w:keepLines/>
        <w:numPr>
          <w:ilvl w:val="0"/>
          <w:numId w:val="8"/>
        </w:numPr>
        <w:spacing w:before="480" w:after="0" w:line="240" w:lineRule="auto"/>
        <w:jc w:val="both"/>
        <w:outlineLvl w:val="0"/>
        <w:rPr>
          <w:rFonts w:ascii="Times New Roman" w:eastAsia="Times New Roman" w:hAnsi="Times New Roman"/>
          <w:b/>
          <w:iCs/>
          <w:sz w:val="28"/>
          <w:szCs w:val="28"/>
        </w:rPr>
      </w:pPr>
      <w:bookmarkStart w:id="3" w:name="_Toc166868132"/>
      <w:bookmarkEnd w:id="2"/>
      <w:r w:rsidRPr="00D71A9F">
        <w:rPr>
          <w:rFonts w:ascii="Times New Roman" w:eastAsia="Times New Roman" w:hAnsi="Times New Roman"/>
          <w:b/>
          <w:iCs/>
          <w:sz w:val="28"/>
          <w:szCs w:val="28"/>
        </w:rPr>
        <w:lastRenderedPageBreak/>
        <w:t>Наименование дисциплины</w:t>
      </w:r>
    </w:p>
    <w:p w14:paraId="2C69B045" w14:textId="7DCDA314" w:rsidR="00E370C0" w:rsidRPr="00D71A9F" w:rsidRDefault="00E370C0" w:rsidP="00E370C0">
      <w:pPr>
        <w:pStyle w:val="a9"/>
        <w:keepNext/>
        <w:keepLines/>
        <w:spacing w:before="480" w:after="0" w:line="240" w:lineRule="auto"/>
        <w:ind w:left="700"/>
        <w:outlineLvl w:val="0"/>
        <w:rPr>
          <w:rFonts w:ascii="Times New Roman" w:eastAsia="Times New Roman" w:hAnsi="Times New Roman"/>
          <w:iCs/>
          <w:sz w:val="28"/>
          <w:szCs w:val="28"/>
        </w:rPr>
      </w:pPr>
      <w:r w:rsidRPr="00D71A9F">
        <w:rPr>
          <w:rFonts w:ascii="Times New Roman" w:eastAsia="Times New Roman" w:hAnsi="Times New Roman"/>
          <w:iCs/>
          <w:sz w:val="28"/>
          <w:szCs w:val="28"/>
        </w:rPr>
        <w:t>«Теория и практика публичной дипломатии (на английском языке)</w:t>
      </w:r>
    </w:p>
    <w:p w14:paraId="54F62ED3" w14:textId="77777777" w:rsidR="00E370C0" w:rsidRPr="00D71A9F" w:rsidRDefault="00E370C0" w:rsidP="00E370C0">
      <w:pPr>
        <w:pStyle w:val="a9"/>
        <w:keepNext/>
        <w:keepLines/>
        <w:spacing w:before="480" w:after="0" w:line="240" w:lineRule="auto"/>
        <w:ind w:left="700"/>
        <w:outlineLvl w:val="0"/>
        <w:rPr>
          <w:rFonts w:ascii="Times New Roman" w:eastAsia="Times New Roman" w:hAnsi="Times New Roman"/>
          <w:iCs/>
          <w:sz w:val="28"/>
          <w:szCs w:val="28"/>
        </w:rPr>
      </w:pPr>
    </w:p>
    <w:p w14:paraId="3166378D" w14:textId="30F67A87" w:rsidR="00EC6436" w:rsidRPr="00D71A9F" w:rsidRDefault="00EC6436" w:rsidP="00E370C0">
      <w:pPr>
        <w:pStyle w:val="a9"/>
        <w:keepNext/>
        <w:keepLines/>
        <w:numPr>
          <w:ilvl w:val="0"/>
          <w:numId w:val="8"/>
        </w:numPr>
        <w:spacing w:before="480" w:after="0" w:line="240" w:lineRule="auto"/>
        <w:jc w:val="both"/>
        <w:outlineLvl w:val="0"/>
        <w:rPr>
          <w:rFonts w:ascii="Times New Roman" w:eastAsia="Times New Roman" w:hAnsi="Times New Roman"/>
          <w:iCs/>
          <w:sz w:val="28"/>
          <w:szCs w:val="28"/>
        </w:rPr>
      </w:pPr>
      <w:r w:rsidRPr="00D71A9F">
        <w:rPr>
          <w:rFonts w:ascii="Times New Roman" w:eastAsia="Times New Roman" w:hAnsi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3"/>
    </w:p>
    <w:p w14:paraId="396DDF95" w14:textId="77777777" w:rsidR="00EC6436" w:rsidRPr="00D71A9F" w:rsidRDefault="00EC6436" w:rsidP="00EC64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47273C48" w14:textId="77777777" w:rsidR="00EC6436" w:rsidRPr="00D71A9F" w:rsidRDefault="00EC6436" w:rsidP="00EC6436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Таблица 1.</w:t>
      </w:r>
    </w:p>
    <w:tbl>
      <w:tblPr>
        <w:tblStyle w:val="1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D71A9F" w:rsidRPr="00D71A9F" w14:paraId="797BE178" w14:textId="77777777" w:rsidTr="00A34966">
        <w:tc>
          <w:tcPr>
            <w:tcW w:w="1134" w:type="dxa"/>
          </w:tcPr>
          <w:p w14:paraId="4740783D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bookmarkStart w:id="4" w:name="_Hlk119267219"/>
            <w:r w:rsidRPr="00D71A9F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0F518D16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469E3F10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3FE619E3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71A9F" w:rsidRPr="00D71A9F" w14:paraId="680243D0" w14:textId="77777777" w:rsidTr="00A34966">
        <w:tc>
          <w:tcPr>
            <w:tcW w:w="1134" w:type="dxa"/>
          </w:tcPr>
          <w:p w14:paraId="2085A7CA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bookmarkStart w:id="5" w:name="_Hlk119267057"/>
            <w:r w:rsidRPr="00D71A9F">
              <w:rPr>
                <w:b/>
                <w:bCs/>
                <w:sz w:val="24"/>
                <w:szCs w:val="24"/>
              </w:rPr>
              <w:t>ПКН-6</w:t>
            </w:r>
          </w:p>
        </w:tc>
        <w:tc>
          <w:tcPr>
            <w:tcW w:w="2835" w:type="dxa"/>
          </w:tcPr>
          <w:p w14:paraId="4282B923" w14:textId="77777777" w:rsidR="00EC6436" w:rsidRPr="00D71A9F" w:rsidRDefault="00EC6436" w:rsidP="00A34966">
            <w:pPr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2C055BDE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64A2198E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39BB487C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60D8861A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6D9D711A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4C08F498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0E9C58B1" w14:textId="77777777" w:rsidR="00EC6436" w:rsidRPr="00D71A9F" w:rsidRDefault="00EC6436" w:rsidP="00A3496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71A9F">
              <w:rPr>
                <w:rFonts w:eastAsia="Calibri"/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1F03403D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5AC43801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4A56205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7AE239F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E996160" w14:textId="77777777" w:rsidR="00EC6436" w:rsidRPr="00D71A9F" w:rsidRDefault="00EC6436" w:rsidP="00A34966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71A9F">
              <w:rPr>
                <w:rFonts w:eastAsia="Calibri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3685" w:type="dxa"/>
          </w:tcPr>
          <w:p w14:paraId="5D399F2D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Знать: содержание и логику проведения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069C7291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3AE3E9C3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Уметь: проводить анализ деятельности экономического субъекта, обосновать оперативные, тактические и стратегические управленческие решения.</w:t>
            </w:r>
          </w:p>
          <w:p w14:paraId="548BA373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0C0A42CE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Знать: варианты решения профессиональных задач в условиях неопределенности</w:t>
            </w:r>
          </w:p>
          <w:p w14:paraId="00B18C04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36552B41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Уметь: решать профессиональные задачи в условиях неопределенности</w:t>
            </w:r>
          </w:p>
          <w:p w14:paraId="7C69201F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</w:tc>
      </w:tr>
      <w:bookmarkEnd w:id="4"/>
      <w:bookmarkEnd w:id="5"/>
    </w:tbl>
    <w:p w14:paraId="39F07AD3" w14:textId="77777777" w:rsidR="00EC6436" w:rsidRPr="00D71A9F" w:rsidRDefault="00EC6436" w:rsidP="00EC6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9A4B895" w14:textId="77777777" w:rsidR="00EC6436" w:rsidRPr="00D71A9F" w:rsidRDefault="00EC6436" w:rsidP="00EC6436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6" w:name="_Toc166868133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</w:t>
      </w:r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Место дисциплины в структуре образовательной программы</w:t>
      </w:r>
      <w:bookmarkEnd w:id="6"/>
    </w:p>
    <w:p w14:paraId="1F4A145B" w14:textId="469F6439" w:rsidR="00EC6436" w:rsidRPr="00D71A9F" w:rsidRDefault="00EC6436" w:rsidP="00EC6436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Дисциплина «Теория и практика публичной дипломатии</w:t>
      </w:r>
      <w:r w:rsid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(на английском языке)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» входит в </w:t>
      </w:r>
      <w:r w:rsidR="000439FE"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цикл профиля (элективный)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E370C0"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 направлению </w:t>
      </w:r>
      <w:r w:rsidR="00D71A9F"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подготовки 38.03.01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Экономика.</w:t>
      </w:r>
    </w:p>
    <w:p w14:paraId="567836F3" w14:textId="6C29A9CA" w:rsidR="00EC6436" w:rsidRPr="00D71A9F" w:rsidRDefault="00EC6436" w:rsidP="003B77B3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7FBB3EF" w14:textId="3589431D" w:rsidR="00EC6436" w:rsidRPr="00D71A9F" w:rsidRDefault="00EC6436" w:rsidP="00EC6436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7" w:name="_Toc166868134"/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4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0E32BF9A" w14:textId="77777777" w:rsidR="00EC6436" w:rsidRPr="00D71A9F" w:rsidRDefault="00EC6436" w:rsidP="00EC643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234"/>
        <w:gridCol w:w="2160"/>
      </w:tblGrid>
      <w:tr w:rsidR="00D71A9F" w:rsidRPr="00D71A9F" w14:paraId="39F2214D" w14:textId="77777777" w:rsidTr="00A34966">
        <w:trPr>
          <w:trHeight w:val="630"/>
        </w:trPr>
        <w:tc>
          <w:tcPr>
            <w:tcW w:w="5245" w:type="dxa"/>
          </w:tcPr>
          <w:p w14:paraId="4BED4073" w14:textId="77777777" w:rsidR="00EC6436" w:rsidRPr="00D71A9F" w:rsidRDefault="00EC6436" w:rsidP="00A3496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lastRenderedPageBreak/>
              <w:t>Вид учебной работы по дисциплине</w:t>
            </w:r>
          </w:p>
        </w:tc>
        <w:tc>
          <w:tcPr>
            <w:tcW w:w="2234" w:type="dxa"/>
          </w:tcPr>
          <w:p w14:paraId="67CE5CE2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Всего</w:t>
            </w:r>
          </w:p>
          <w:p w14:paraId="72CE3386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(в з/е и часах)</w:t>
            </w:r>
          </w:p>
        </w:tc>
        <w:tc>
          <w:tcPr>
            <w:tcW w:w="2160" w:type="dxa"/>
          </w:tcPr>
          <w:p w14:paraId="6B9B8B52" w14:textId="77777777" w:rsidR="00EC6436" w:rsidRPr="00D71A9F" w:rsidRDefault="00EC6436" w:rsidP="00A3496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Семестр 7</w:t>
            </w:r>
          </w:p>
          <w:p w14:paraId="493CBB81" w14:textId="77777777" w:rsidR="00EC6436" w:rsidRPr="00D71A9F" w:rsidRDefault="00EC6436" w:rsidP="00A3496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(в часах)</w:t>
            </w:r>
          </w:p>
        </w:tc>
      </w:tr>
      <w:tr w:rsidR="00D71A9F" w:rsidRPr="00D71A9F" w14:paraId="079A5C5E" w14:textId="77777777" w:rsidTr="00A34966">
        <w:tc>
          <w:tcPr>
            <w:tcW w:w="5245" w:type="dxa"/>
          </w:tcPr>
          <w:p w14:paraId="18F44DDC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Общая трудоемкость дисциплины</w:t>
            </w:r>
          </w:p>
        </w:tc>
        <w:tc>
          <w:tcPr>
            <w:tcW w:w="2234" w:type="dxa"/>
          </w:tcPr>
          <w:p w14:paraId="6F5B9DF4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(</w:t>
            </w: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</w:t>
            </w: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)</w:t>
            </w:r>
          </w:p>
        </w:tc>
        <w:tc>
          <w:tcPr>
            <w:tcW w:w="2160" w:type="dxa"/>
          </w:tcPr>
          <w:p w14:paraId="28C779DA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</w:t>
            </w:r>
          </w:p>
        </w:tc>
      </w:tr>
      <w:tr w:rsidR="00D71A9F" w:rsidRPr="00D71A9F" w14:paraId="595E68EC" w14:textId="77777777" w:rsidTr="00A34966">
        <w:tc>
          <w:tcPr>
            <w:tcW w:w="5245" w:type="dxa"/>
          </w:tcPr>
          <w:p w14:paraId="47D63027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Контактная работа- Аудиторные занятия</w:t>
            </w:r>
          </w:p>
        </w:tc>
        <w:tc>
          <w:tcPr>
            <w:tcW w:w="2234" w:type="dxa"/>
          </w:tcPr>
          <w:p w14:paraId="7F02363C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2160" w:type="dxa"/>
          </w:tcPr>
          <w:p w14:paraId="12E7957C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</w:t>
            </w:r>
          </w:p>
        </w:tc>
      </w:tr>
      <w:tr w:rsidR="00D71A9F" w:rsidRPr="00D71A9F" w14:paraId="6196A424" w14:textId="77777777" w:rsidTr="00A34966">
        <w:tc>
          <w:tcPr>
            <w:tcW w:w="5245" w:type="dxa"/>
          </w:tcPr>
          <w:p w14:paraId="15EC0C64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Лекции </w:t>
            </w:r>
          </w:p>
        </w:tc>
        <w:tc>
          <w:tcPr>
            <w:tcW w:w="2234" w:type="dxa"/>
          </w:tcPr>
          <w:p w14:paraId="1BA405F6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2160" w:type="dxa"/>
          </w:tcPr>
          <w:p w14:paraId="7E857997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</w:t>
            </w:r>
          </w:p>
        </w:tc>
      </w:tr>
      <w:tr w:rsidR="00D71A9F" w:rsidRPr="00D71A9F" w14:paraId="75751342" w14:textId="77777777" w:rsidTr="00A34966">
        <w:trPr>
          <w:trHeight w:val="424"/>
        </w:trPr>
        <w:tc>
          <w:tcPr>
            <w:tcW w:w="5245" w:type="dxa"/>
          </w:tcPr>
          <w:p w14:paraId="6B23F6E1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Семинары, практические занятия</w:t>
            </w:r>
          </w:p>
        </w:tc>
        <w:tc>
          <w:tcPr>
            <w:tcW w:w="2234" w:type="dxa"/>
          </w:tcPr>
          <w:p w14:paraId="5DC314F7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2160" w:type="dxa"/>
          </w:tcPr>
          <w:p w14:paraId="2008320E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</w:t>
            </w:r>
          </w:p>
        </w:tc>
      </w:tr>
      <w:tr w:rsidR="00D71A9F" w:rsidRPr="00D71A9F" w14:paraId="06EE2A7B" w14:textId="77777777" w:rsidTr="00A34966">
        <w:tc>
          <w:tcPr>
            <w:tcW w:w="5245" w:type="dxa"/>
          </w:tcPr>
          <w:p w14:paraId="2770B274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Самостоятельная работа</w:t>
            </w:r>
          </w:p>
        </w:tc>
        <w:tc>
          <w:tcPr>
            <w:tcW w:w="2234" w:type="dxa"/>
          </w:tcPr>
          <w:p w14:paraId="297AE023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</w:t>
            </w:r>
          </w:p>
        </w:tc>
        <w:tc>
          <w:tcPr>
            <w:tcW w:w="2160" w:type="dxa"/>
          </w:tcPr>
          <w:p w14:paraId="69F569F1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</w:t>
            </w:r>
          </w:p>
        </w:tc>
      </w:tr>
      <w:tr w:rsidR="00D71A9F" w:rsidRPr="00D71A9F" w14:paraId="12C6C195" w14:textId="77777777" w:rsidTr="00A34966">
        <w:tc>
          <w:tcPr>
            <w:tcW w:w="5245" w:type="dxa"/>
          </w:tcPr>
          <w:p w14:paraId="79E061AF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текущего контроля</w:t>
            </w:r>
          </w:p>
        </w:tc>
        <w:tc>
          <w:tcPr>
            <w:tcW w:w="2234" w:type="dxa"/>
          </w:tcPr>
          <w:p w14:paraId="30106ED6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Контрольная работа</w:t>
            </w:r>
          </w:p>
        </w:tc>
        <w:tc>
          <w:tcPr>
            <w:tcW w:w="2160" w:type="dxa"/>
          </w:tcPr>
          <w:p w14:paraId="0178CFC1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Контрольная работа</w:t>
            </w:r>
          </w:p>
        </w:tc>
      </w:tr>
      <w:tr w:rsidR="00EC6436" w:rsidRPr="00D71A9F" w14:paraId="785BF25D" w14:textId="77777777" w:rsidTr="00A34966">
        <w:tc>
          <w:tcPr>
            <w:tcW w:w="5245" w:type="dxa"/>
          </w:tcPr>
          <w:p w14:paraId="6DFD39E2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промежуточной аттестации</w:t>
            </w:r>
          </w:p>
        </w:tc>
        <w:tc>
          <w:tcPr>
            <w:tcW w:w="2234" w:type="dxa"/>
          </w:tcPr>
          <w:p w14:paraId="26A286C1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Зачет</w:t>
            </w:r>
          </w:p>
        </w:tc>
        <w:tc>
          <w:tcPr>
            <w:tcW w:w="2160" w:type="dxa"/>
          </w:tcPr>
          <w:p w14:paraId="44186EB5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Зачет</w:t>
            </w:r>
          </w:p>
        </w:tc>
      </w:tr>
    </w:tbl>
    <w:p w14:paraId="7A6DC71A" w14:textId="77777777" w:rsidR="00EC6436" w:rsidRPr="00D71A9F" w:rsidRDefault="00EC6436" w:rsidP="00EC6436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</w:p>
    <w:p w14:paraId="607C313F" w14:textId="77777777" w:rsidR="00EC6436" w:rsidRPr="00D71A9F" w:rsidRDefault="00EC6436" w:rsidP="00EC6436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8" w:name="_Toc166868135"/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5. </w:t>
      </w:r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177A2105" w14:textId="77777777" w:rsidR="00EC6436" w:rsidRPr="00D71A9F" w:rsidRDefault="00EC6436" w:rsidP="00EC6436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</w:p>
    <w:p w14:paraId="43517C35" w14:textId="77777777" w:rsidR="00EC6436" w:rsidRPr="00D71A9F" w:rsidRDefault="00EC6436" w:rsidP="00EC6436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9" w:name="_Toc166868136"/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5.1.</w:t>
      </w:r>
      <w:r w:rsidRPr="00D71A9F">
        <w:rPr>
          <w:rFonts w:ascii="Times New Roman" w:eastAsia="Times New Roman" w:hAnsi="Times New Roman" w:cs="Times New Roman"/>
          <w:kern w:val="0"/>
          <w:sz w:val="32"/>
          <w:szCs w:val="32"/>
          <w14:ligatures w14:val="none"/>
        </w:rPr>
        <w:t xml:space="preserve"> </w:t>
      </w:r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Содержание дисциплины</w:t>
      </w:r>
      <w:bookmarkEnd w:id="9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</w:t>
      </w:r>
    </w:p>
    <w:p w14:paraId="2816CA5B" w14:textId="77777777" w:rsidR="00EC6436" w:rsidRPr="00D71A9F" w:rsidRDefault="00EC6436" w:rsidP="00EC6436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D5DDB61" w14:textId="77777777" w:rsidR="00EC6436" w:rsidRPr="00D71A9F" w:rsidRDefault="00EC6436" w:rsidP="00EC64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bookmarkStart w:id="10" w:name="_Hlk119185602"/>
      <w:r w:rsidRPr="00D71A9F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1. Место дисциплины «Теория и практика публичной дипломатии» в структуре социально-гуманитарного знания</w:t>
      </w:r>
    </w:p>
    <w:p w14:paraId="64B5D54E" w14:textId="77777777" w:rsidR="00EC6436" w:rsidRPr="00D71A9F" w:rsidRDefault="00EC6436" w:rsidP="00EC64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Предмет, цель, задачи дисциплины. Понятие «публичная дипломатия» и его эволюция. Теоретические осмысление понятия «публичная дипломатия». Сопряжение терминов «публичная дипломатия», «общественная дипломатия», «народная дипломатия», «официальная дипломатия», «мягкая сила». Политическая дипломатия с точки зрения неолиберализма. Публичная дипломатия в трактовках конструктивистов. Публичная дипломатия, политическая коммуникация, имидж государства. Три измерения публичной дипломатии по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М.Леонарду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. Техники публичной дипломатии Х.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Тача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. Формы публичной дипломатии. </w:t>
      </w:r>
    </w:p>
    <w:p w14:paraId="2EC4EC9A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53B58C90" w14:textId="77777777" w:rsidR="00EC6436" w:rsidRPr="00D71A9F" w:rsidRDefault="00EC6436" w:rsidP="00EC643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2. Теоретические подходы к публичной дипломатии в России</w:t>
      </w:r>
    </w:p>
    <w:p w14:paraId="76DE4820" w14:textId="77777777" w:rsidR="00EC6436" w:rsidRPr="00D71A9F" w:rsidRDefault="00EC6436" w:rsidP="00EC6436">
      <w:pPr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Рост интереса к тематике публичной дипломатии в России: предпосылки, базовые понятия. Эволюция публичной дипломатии в России: различия на каждом из этапов. Сопряжение понятий «публичная дипломатия» и «общественная дипломатия».  </w:t>
      </w:r>
    </w:p>
    <w:p w14:paraId="4881EF55" w14:textId="77777777" w:rsidR="00EC6436" w:rsidRPr="00D71A9F" w:rsidRDefault="00EC6436" w:rsidP="00EC64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Институциональная и документарная база публичной дипломатии в России. Роль и место российской публичной дипломатии в Концепции внешней политики РФ. Ключевые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акторы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 и инструменты реализации публичной дипломатии в России.  Роль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Россотрудничества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 в системе публичной дипломатии в России: функционал, структура. Роль публичной дипломатии в сфере работы с соотечественниками: правовое и культурно-гуманитарное измерение, основные проблемы реализации данного вектора.  Парламентская деятельность в структуре публичной дипломатии. Интернет-коммуникации, культурно-гуманитарное измерение, правозащитная деятельность в системе российской публичной дипломатии. Сопряжение понятий «публичная 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lastRenderedPageBreak/>
        <w:t>дипломатия» и «содействие международному развитию». Возможности и ограничители российской публичной дипломатии.</w:t>
      </w:r>
    </w:p>
    <w:p w14:paraId="3BC76586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</w:p>
    <w:p w14:paraId="6B8E90C1" w14:textId="77777777" w:rsidR="00EC6436" w:rsidRPr="00D71A9F" w:rsidRDefault="00EC6436" w:rsidP="00EC64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 xml:space="preserve"> 3. Эволюция подходов к публичной дипломатии в США</w:t>
      </w:r>
    </w:p>
    <w:p w14:paraId="57543C77" w14:textId="77777777" w:rsidR="00EC6436" w:rsidRPr="00D71A9F" w:rsidRDefault="00EC6436" w:rsidP="00EC64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Западная политическая школа.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Э.Галлион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,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Дж.Фишер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, С.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Анхольт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. Активизация публичной дипломатии </w:t>
      </w:r>
      <w:proofErr w:type="gram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в  США</w:t>
      </w:r>
      <w:proofErr w:type="gram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 после Первой мировой войны. Практики публичной дипломатии США в период «холодной войны». Значение пропаганды во внешней политике США и ее сопряжение с термином «публичная дипломатия» в период «холодной войны». Роль публичной дипломатии в 1990-е годы, специфика ее реализации на постсоветском пространстве и в Восточной Европе. Борьба с международным терроризмом как точка обновления подходок к публичной дипломатии на Западе. </w:t>
      </w:r>
    </w:p>
    <w:p w14:paraId="55A080EA" w14:textId="77777777" w:rsidR="00EC6436" w:rsidRPr="00D71A9F" w:rsidRDefault="00EC6436" w:rsidP="00EC643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Современное состояние публичной дипломатии в США. Ключевые институты США в сфере публичной дипломатии. Цель, задачи современной американской публичной дипломатии. Доктринальная база американской публичной дипломатии. Критическое осмысление публичной дипломатии США. </w:t>
      </w:r>
    </w:p>
    <w:p w14:paraId="097E6921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5193BB7A" w14:textId="77777777" w:rsidR="00EC6436" w:rsidRPr="00D71A9F" w:rsidRDefault="00EC6436" w:rsidP="00EC643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4.  Публичная дипломатия в странах Европейского союза</w:t>
      </w:r>
    </w:p>
    <w:p w14:paraId="2B8C22C5" w14:textId="77777777" w:rsidR="00EC6436" w:rsidRPr="00D71A9F" w:rsidRDefault="00EC6436" w:rsidP="00EC6436">
      <w:pPr>
        <w:spacing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Роль Маастрихтских соглашений в развитии единой европейской внешней политики. Сопряжение национального и наднационального факторов в европейской публичной дипломатии. Европейские подходы к пониманию сущности и функций публичной дипломатии.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Ф.Дюшен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 и концепция «гражданской власти».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Я.Меннерс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 и его концепция «нормативной силы». </w:t>
      </w:r>
    </w:p>
    <w:p w14:paraId="3A1EA52D" w14:textId="77777777" w:rsidR="00EC6436" w:rsidRPr="00D71A9F" w:rsidRDefault="00EC6436" w:rsidP="00EC6436">
      <w:pPr>
        <w:spacing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Роль европейских структур в реализации публичной дипломатии. Правовой и общественный статус европейских некоммерческих организаций. Стратегические коммуникации в европейской публичной дипломатии. </w:t>
      </w:r>
    </w:p>
    <w:p w14:paraId="44B37F5F" w14:textId="77777777" w:rsidR="00EC6436" w:rsidRPr="00D71A9F" w:rsidRDefault="00EC6436" w:rsidP="00EC6436">
      <w:pPr>
        <w:spacing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Ключевые отраслевые направления европейской публичной дипломатии. Специфика реализации деятельности НКО в политической сфере.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Околоправительственные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 и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околопартийные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 НКО. Документарная база в сфере публичной дипломатии ЕС. Сопряжение государственного и негосударственного сектора в сфере публичной дипломатии. Публичная дипломатия ЕС на постсоветском направлении. Целевая аудитория европейских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акторов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 публичной дипломатии. Механизмы финансирования деятельности европейских НКО.</w:t>
      </w:r>
    </w:p>
    <w:p w14:paraId="352A390D" w14:textId="77777777" w:rsidR="00EC6436" w:rsidRPr="00D71A9F" w:rsidRDefault="00EC6436" w:rsidP="00EC6436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</w:pPr>
    </w:p>
    <w:p w14:paraId="2FDB83E3" w14:textId="77777777" w:rsidR="00EC6436" w:rsidRPr="00D71A9F" w:rsidRDefault="00EC6436" w:rsidP="00EC643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5. «Мягкая сила» как инструмент внешней политики государства</w:t>
      </w:r>
    </w:p>
    <w:p w14:paraId="135F5EFA" w14:textId="77777777" w:rsidR="00EC6436" w:rsidRPr="00D71A9F" w:rsidRDefault="00EC6436" w:rsidP="00EC643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История и предпосылки появления термина «мягкая сила», концепция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Дж.Ная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. Неолиберальная теория международных отношений, авторы и практическая реализация. Основания «мягкой силы». Компоненты «мягкой силы», характеристики влияющих на нее факторов. </w:t>
      </w:r>
    </w:p>
    <w:p w14:paraId="4CCB698C" w14:textId="77777777" w:rsidR="00EC6436" w:rsidRPr="00D71A9F" w:rsidRDefault="00EC6436" w:rsidP="00EC643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Основные объекты воздействия «мягкой силы». Потребности государства и негосударственных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акторов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 в «мягкой силе». Ресурсный потенциал «мягкой силы». Пассивная и активная «мягкая сила». Критическое осмысление трактовки «мягкой силы» по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Дж.Наю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. Стратегии государств в сфере «мягкой силы».</w:t>
      </w:r>
    </w:p>
    <w:p w14:paraId="329CF9B3" w14:textId="77777777" w:rsidR="00EC6436" w:rsidRPr="00D71A9F" w:rsidRDefault="00EC6436" w:rsidP="00EC6436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</w:pPr>
    </w:p>
    <w:p w14:paraId="4B2419B3" w14:textId="77777777" w:rsidR="00EC6436" w:rsidRPr="00D71A9F" w:rsidRDefault="00EC6436" w:rsidP="00EC64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</w:pPr>
    </w:p>
    <w:p w14:paraId="42FAC16B" w14:textId="77777777" w:rsidR="00EC6436" w:rsidRPr="00D71A9F" w:rsidRDefault="00EC6436" w:rsidP="00EC64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 xml:space="preserve">Тема 6. Роль НПО и НКО в системе публичной дипломатии </w:t>
      </w:r>
    </w:p>
    <w:p w14:paraId="28DAF419" w14:textId="77777777" w:rsidR="00EC6436" w:rsidRPr="00D71A9F" w:rsidRDefault="00EC6436" w:rsidP="00EC64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Специфика понятий НПО и НКО. Правовое обеспечение деятельности НКО. Организационно-правовые формы деятельности общественных организаций. Специфика финансирования НПО. Статус «иностранного агента» и его вариации в разных странах. Правовые и морально-этические оценки участия НКО в политической деятельности. Позитивные и негативные практики участия НПО в общественно-политических процессах в разных странах. </w:t>
      </w:r>
    </w:p>
    <w:p w14:paraId="72D32ED5" w14:textId="77777777" w:rsidR="00EC6436" w:rsidRPr="00D71A9F" w:rsidRDefault="00EC6436" w:rsidP="00EC64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Аналитические центры в системе публичной дипломатии. Типология аналитических центров.  Система грантов. Гуманитарные организации. </w:t>
      </w:r>
    </w:p>
    <w:bookmarkEnd w:id="10"/>
    <w:p w14:paraId="2AB893B9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</w:p>
    <w:p w14:paraId="0607DAE1" w14:textId="77777777" w:rsidR="00EC6436" w:rsidRPr="00D71A9F" w:rsidRDefault="00EC6436" w:rsidP="00EC6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7. Публичная дипломатия и СМИ</w:t>
      </w:r>
    </w:p>
    <w:p w14:paraId="7664A5D4" w14:textId="77777777" w:rsidR="00EC6436" w:rsidRPr="00D71A9F" w:rsidRDefault="00EC6436" w:rsidP="00EC6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Информационное сопровождение внешнеполитической деятельности. СМИ как проводник публичной дипломатии. Традиционные каналы доведения информации о публичной дипломатии. Роль цифровых СМИ в системе публичной дипломатии – сбор и обработка информации, оказание давления на иностранные правительства, формирование общественных настроений. Роль транснациональных и крупных государственных медиа в системе публичной дипломатии.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Иновещание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. Цифровые платформы –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блоггинг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, хостинг, мессенджеры, социальные сети. </w:t>
      </w:r>
    </w:p>
    <w:p w14:paraId="0E3AA9C9" w14:textId="77777777" w:rsidR="00EC6436" w:rsidRPr="00D71A9F" w:rsidRDefault="00EC6436" w:rsidP="00EC6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</w:p>
    <w:p w14:paraId="7B90298E" w14:textId="77777777" w:rsidR="00EC6436" w:rsidRPr="00D71A9F" w:rsidRDefault="00EC6436" w:rsidP="00EC6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8. Цифровая дипломатия как формат коммуникации в современной системе международных отношений</w:t>
      </w:r>
    </w:p>
    <w:p w14:paraId="64972CDC" w14:textId="77777777" w:rsidR="00EC6436" w:rsidRPr="00D71A9F" w:rsidRDefault="00EC6436" w:rsidP="00EC64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Цифровизация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 международных отношений – предпосылки, причины, ключевые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акторы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. Цель, задачи цифровой дипломатии. Пространство применения цифровых инструментов публичной дипломатии. Возможности и ограничители. </w:t>
      </w:r>
    </w:p>
    <w:p w14:paraId="05E706EC" w14:textId="226C559B" w:rsidR="00EC6436" w:rsidRPr="00D71A9F" w:rsidRDefault="00EC6436" w:rsidP="00D71A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Государственные и негосударственные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акторы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 в сфере цифровой дипломатии. Проблемы сопряжения национального суверенитета и трансграничного характера цифровых инструментов. Проблемы правового регулирования использования цифровых инструментов для целей публичной дипломатии. Информационно-сетевые войны и проблемы их предотвращения. Способы информационного противоборства. </w:t>
      </w:r>
    </w:p>
    <w:p w14:paraId="0B014821" w14:textId="77777777" w:rsidR="00EC6436" w:rsidRPr="00D71A9F" w:rsidRDefault="00EC6436" w:rsidP="00D71A9F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1" w:name="_Toc166868137"/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5.2. </w:t>
      </w:r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Учебно-тематический план</w:t>
      </w:r>
      <w:bookmarkEnd w:id="11"/>
    </w:p>
    <w:p w14:paraId="5F7F4542" w14:textId="77777777" w:rsidR="00EC6436" w:rsidRPr="00D71A9F" w:rsidRDefault="00EC6436" w:rsidP="00EC6436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D71A9F" w:rsidRPr="00D71A9F" w14:paraId="4FB17C43" w14:textId="77777777" w:rsidTr="00A34966">
        <w:tc>
          <w:tcPr>
            <w:tcW w:w="567" w:type="dxa"/>
            <w:vMerge w:val="restart"/>
          </w:tcPr>
          <w:p w14:paraId="3090EFC9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4BC0B2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C2C3BDD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П№п</w:t>
            </w:r>
            <w:proofErr w:type="spellEnd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/п</w:t>
            </w:r>
          </w:p>
          <w:p w14:paraId="580166E6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 w:val="restart"/>
          </w:tcPr>
          <w:p w14:paraId="48D568AF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E1DE754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Наименование</w:t>
            </w:r>
          </w:p>
          <w:p w14:paraId="1C404E9F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тем (разделов)</w:t>
            </w:r>
          </w:p>
          <w:p w14:paraId="6A14D9B7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3CF124E9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0A21D9E9" w14:textId="77777777" w:rsidR="00EC6436" w:rsidRPr="00D71A9F" w:rsidRDefault="00EC6436" w:rsidP="00A34966">
            <w:pPr>
              <w:tabs>
                <w:tab w:val="left" w:pos="-108"/>
                <w:tab w:val="left" w:pos="1343"/>
              </w:tabs>
              <w:spacing w:after="0" w:line="240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Формы текущего контроля успеваемости</w:t>
            </w:r>
          </w:p>
        </w:tc>
      </w:tr>
      <w:tr w:rsidR="00D71A9F" w:rsidRPr="00D71A9F" w14:paraId="50D32E8A" w14:textId="77777777" w:rsidTr="00A34966">
        <w:tc>
          <w:tcPr>
            <w:tcW w:w="567" w:type="dxa"/>
            <w:vMerge/>
          </w:tcPr>
          <w:p w14:paraId="66F8EE27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/>
          </w:tcPr>
          <w:p w14:paraId="76D549DF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vMerge w:val="restart"/>
          </w:tcPr>
          <w:p w14:paraId="6F7FEBF1" w14:textId="77777777" w:rsidR="00EC6436" w:rsidRPr="00D71A9F" w:rsidRDefault="00EC6436" w:rsidP="00A34966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Всего </w:t>
            </w:r>
          </w:p>
          <w:p w14:paraId="198B672D" w14:textId="77777777" w:rsidR="00EC6436" w:rsidRPr="00D71A9F" w:rsidRDefault="00EC6436" w:rsidP="00A34966">
            <w:pPr>
              <w:tabs>
                <w:tab w:val="left" w:pos="884"/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05" w:type="dxa"/>
            <w:gridSpan w:val="3"/>
          </w:tcPr>
          <w:p w14:paraId="1401EF1C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93EBCC5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66DCA2DD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Сам. </w:t>
            </w:r>
          </w:p>
          <w:p w14:paraId="3960D532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</w:t>
            </w:r>
          </w:p>
          <w:p w14:paraId="52DFC1FE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vMerge/>
          </w:tcPr>
          <w:p w14:paraId="6D221D83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D71A9F" w:rsidRPr="00D71A9F" w14:paraId="41E9773C" w14:textId="77777777" w:rsidTr="00A34966">
        <w:trPr>
          <w:trHeight w:val="1623"/>
        </w:trPr>
        <w:tc>
          <w:tcPr>
            <w:tcW w:w="567" w:type="dxa"/>
            <w:vMerge/>
          </w:tcPr>
          <w:p w14:paraId="50AD3907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/>
          </w:tcPr>
          <w:p w14:paraId="207193AB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vMerge/>
          </w:tcPr>
          <w:p w14:paraId="403ABD98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</w:tcPr>
          <w:p w14:paraId="28884C15" w14:textId="77777777" w:rsidR="00EC6436" w:rsidRPr="00D71A9F" w:rsidRDefault="00EC6436" w:rsidP="00A34966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Общая, в </w:t>
            </w:r>
            <w:proofErr w:type="spellStart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т.ч</w:t>
            </w:r>
            <w:proofErr w:type="spellEnd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.:</w:t>
            </w:r>
          </w:p>
        </w:tc>
        <w:tc>
          <w:tcPr>
            <w:tcW w:w="879" w:type="dxa"/>
          </w:tcPr>
          <w:p w14:paraId="0FDB8FA2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Лекции</w:t>
            </w:r>
          </w:p>
        </w:tc>
        <w:tc>
          <w:tcPr>
            <w:tcW w:w="1134" w:type="dxa"/>
          </w:tcPr>
          <w:p w14:paraId="7521F0B2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321BDB5E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vMerge/>
          </w:tcPr>
          <w:p w14:paraId="71BB84FB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D71A9F" w:rsidRPr="00D71A9F" w14:paraId="2E1223B2" w14:textId="77777777" w:rsidTr="00A34966">
        <w:tc>
          <w:tcPr>
            <w:tcW w:w="567" w:type="dxa"/>
          </w:tcPr>
          <w:p w14:paraId="349021EC" w14:textId="77777777" w:rsidR="00EC6436" w:rsidRPr="00D71A9F" w:rsidRDefault="00EC6436" w:rsidP="00A3496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2410" w:type="dxa"/>
            <w:vAlign w:val="center"/>
          </w:tcPr>
          <w:p w14:paraId="18722E82" w14:textId="77777777" w:rsidR="00EC6436" w:rsidRPr="00D71A9F" w:rsidRDefault="00EC6436" w:rsidP="00A34966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Место дисциплины «Теория и практика публичной дипломатии» в структуре социально-гуманитарного знания</w:t>
            </w:r>
          </w:p>
        </w:tc>
        <w:tc>
          <w:tcPr>
            <w:tcW w:w="851" w:type="dxa"/>
          </w:tcPr>
          <w:p w14:paraId="6F6EE78C" w14:textId="77777777" w:rsidR="00EC6436" w:rsidRPr="00D71A9F" w:rsidRDefault="00EC6436" w:rsidP="00A349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</w:tcPr>
          <w:p w14:paraId="0CB5DA27" w14:textId="77777777" w:rsidR="00EC6436" w:rsidRPr="00D71A9F" w:rsidRDefault="00EC6436" w:rsidP="00A349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879" w:type="dxa"/>
          </w:tcPr>
          <w:p w14:paraId="377EBA0C" w14:textId="77777777" w:rsidR="00EC6436" w:rsidRPr="00D71A9F" w:rsidRDefault="00EC6436" w:rsidP="00A349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</w:tcPr>
          <w:p w14:paraId="13B43AD3" w14:textId="77777777" w:rsidR="00EC6436" w:rsidRPr="00D71A9F" w:rsidRDefault="00EC6436" w:rsidP="00A349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993" w:type="dxa"/>
          </w:tcPr>
          <w:p w14:paraId="044169AD" w14:textId="77777777" w:rsidR="00EC6436" w:rsidRPr="00D71A9F" w:rsidRDefault="00EC6436" w:rsidP="00A349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5C7FCE17" w14:textId="77777777" w:rsidR="00EC6436" w:rsidRPr="00D71A9F" w:rsidRDefault="00EC6436" w:rsidP="00A34966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D71A9F" w:rsidRPr="00D71A9F" w14:paraId="6500A155" w14:textId="77777777" w:rsidTr="00A34966">
        <w:tc>
          <w:tcPr>
            <w:tcW w:w="567" w:type="dxa"/>
          </w:tcPr>
          <w:p w14:paraId="08F02741" w14:textId="77777777" w:rsidR="00EC6436" w:rsidRPr="00D71A9F" w:rsidRDefault="00EC6436" w:rsidP="00A3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2410" w:type="dxa"/>
            <w:vAlign w:val="center"/>
          </w:tcPr>
          <w:p w14:paraId="001E95F3" w14:textId="77777777" w:rsidR="00EC6436" w:rsidRPr="00D71A9F" w:rsidRDefault="00EC6436" w:rsidP="00A34966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Теоретические подходы к публичной дипломатии в России</w:t>
            </w:r>
          </w:p>
        </w:tc>
        <w:tc>
          <w:tcPr>
            <w:tcW w:w="851" w:type="dxa"/>
          </w:tcPr>
          <w:p w14:paraId="306B3AA2" w14:textId="77777777" w:rsidR="00EC6436" w:rsidRPr="00D71A9F" w:rsidRDefault="00EC6436" w:rsidP="00A34966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</w:tcPr>
          <w:p w14:paraId="1CB52AE7" w14:textId="77777777" w:rsidR="00EC6436" w:rsidRPr="00D71A9F" w:rsidRDefault="00EC6436" w:rsidP="00A3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</w:tcPr>
          <w:p w14:paraId="6D3B9DCE" w14:textId="77777777" w:rsidR="00EC6436" w:rsidRPr="00D71A9F" w:rsidRDefault="00EC6436" w:rsidP="00A34966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</w:tcPr>
          <w:p w14:paraId="2321E964" w14:textId="77777777" w:rsidR="00EC6436" w:rsidRPr="00D71A9F" w:rsidRDefault="00EC6436" w:rsidP="00A34966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93" w:type="dxa"/>
          </w:tcPr>
          <w:p w14:paraId="6703570D" w14:textId="77777777" w:rsidR="00EC6436" w:rsidRPr="00D71A9F" w:rsidRDefault="00EC6436" w:rsidP="00A3496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062F70A2" w14:textId="77777777" w:rsidR="00EC6436" w:rsidRPr="00D71A9F" w:rsidRDefault="00EC6436" w:rsidP="00A34966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D71A9F" w:rsidRPr="00D71A9F" w14:paraId="79240F28" w14:textId="77777777" w:rsidTr="00A34966">
        <w:trPr>
          <w:trHeight w:val="1601"/>
        </w:trPr>
        <w:tc>
          <w:tcPr>
            <w:tcW w:w="567" w:type="dxa"/>
          </w:tcPr>
          <w:p w14:paraId="643A39B4" w14:textId="77777777" w:rsidR="00EC6436" w:rsidRPr="00D71A9F" w:rsidRDefault="00EC6436" w:rsidP="00A3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  <w:p w14:paraId="28C4A9F3" w14:textId="77777777" w:rsidR="00EC6436" w:rsidRPr="00D71A9F" w:rsidRDefault="00EC6436" w:rsidP="00A3496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B896E9" w14:textId="77777777" w:rsidR="00EC6436" w:rsidRPr="00D71A9F" w:rsidRDefault="00EC6436" w:rsidP="00A3496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</w:tcPr>
          <w:p w14:paraId="13823500" w14:textId="77777777" w:rsidR="00EC6436" w:rsidRPr="00D71A9F" w:rsidRDefault="00EC6436" w:rsidP="00A34966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Эволюция подходов к публичной дипломатии в США</w:t>
            </w:r>
          </w:p>
        </w:tc>
        <w:tc>
          <w:tcPr>
            <w:tcW w:w="851" w:type="dxa"/>
          </w:tcPr>
          <w:p w14:paraId="0537F800" w14:textId="77777777" w:rsidR="00EC6436" w:rsidRPr="00D71A9F" w:rsidRDefault="00EC6436" w:rsidP="00A34966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</w:tcPr>
          <w:p w14:paraId="4F31D7EA" w14:textId="77777777" w:rsidR="00EC6436" w:rsidRPr="00D71A9F" w:rsidRDefault="00EC6436" w:rsidP="00A3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</w:tcPr>
          <w:p w14:paraId="46350386" w14:textId="77777777" w:rsidR="00EC6436" w:rsidRPr="00D71A9F" w:rsidRDefault="00EC6436" w:rsidP="00A3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</w:tcPr>
          <w:p w14:paraId="7AD50B82" w14:textId="77777777" w:rsidR="00EC6436" w:rsidRPr="00D71A9F" w:rsidRDefault="00EC6436" w:rsidP="00A34966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93" w:type="dxa"/>
          </w:tcPr>
          <w:p w14:paraId="5A2786A4" w14:textId="77777777" w:rsidR="00EC6436" w:rsidRPr="00D71A9F" w:rsidRDefault="00EC6436" w:rsidP="00A3496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39652AB4" w14:textId="77777777" w:rsidR="00EC6436" w:rsidRPr="00D71A9F" w:rsidRDefault="00EC6436" w:rsidP="00A34966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D71A9F" w:rsidRPr="00D71A9F" w14:paraId="044928B6" w14:textId="77777777" w:rsidTr="00A34966">
        <w:tc>
          <w:tcPr>
            <w:tcW w:w="567" w:type="dxa"/>
          </w:tcPr>
          <w:p w14:paraId="77667494" w14:textId="77777777" w:rsidR="00EC6436" w:rsidRPr="00D71A9F" w:rsidRDefault="00EC6436" w:rsidP="00A3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</w:t>
            </w:r>
          </w:p>
        </w:tc>
        <w:tc>
          <w:tcPr>
            <w:tcW w:w="2410" w:type="dxa"/>
            <w:vAlign w:val="center"/>
          </w:tcPr>
          <w:p w14:paraId="30934621" w14:textId="77777777" w:rsidR="00EC6436" w:rsidRPr="00D71A9F" w:rsidRDefault="00EC6436" w:rsidP="00A34966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Публичная дипломатия в странах Европейского союза</w:t>
            </w:r>
          </w:p>
        </w:tc>
        <w:tc>
          <w:tcPr>
            <w:tcW w:w="851" w:type="dxa"/>
          </w:tcPr>
          <w:p w14:paraId="1CF63D47" w14:textId="77777777" w:rsidR="00EC6436" w:rsidRPr="00D71A9F" w:rsidRDefault="00EC6436" w:rsidP="00A3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</w:tcPr>
          <w:p w14:paraId="2D9985BD" w14:textId="77777777" w:rsidR="00EC6436" w:rsidRPr="00D71A9F" w:rsidRDefault="00EC6436" w:rsidP="00A34966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</w:tcPr>
          <w:p w14:paraId="75AC7F4B" w14:textId="77777777" w:rsidR="00EC6436" w:rsidRPr="00D71A9F" w:rsidRDefault="00EC6436" w:rsidP="00A34966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</w:tcPr>
          <w:p w14:paraId="759C6611" w14:textId="77777777" w:rsidR="00EC6436" w:rsidRPr="00D71A9F" w:rsidRDefault="00EC6436" w:rsidP="00A34966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93" w:type="dxa"/>
          </w:tcPr>
          <w:p w14:paraId="0C0483E7" w14:textId="77777777" w:rsidR="00EC6436" w:rsidRPr="00D71A9F" w:rsidRDefault="00EC6436" w:rsidP="00A3496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2444F3C9" w14:textId="77777777" w:rsidR="00EC6436" w:rsidRPr="00D71A9F" w:rsidRDefault="00EC6436" w:rsidP="00A34966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D71A9F" w:rsidRPr="00D71A9F" w14:paraId="1D1ADF5B" w14:textId="77777777" w:rsidTr="00A34966">
        <w:tc>
          <w:tcPr>
            <w:tcW w:w="567" w:type="dxa"/>
          </w:tcPr>
          <w:p w14:paraId="05AB748F" w14:textId="77777777" w:rsidR="00EC6436" w:rsidRPr="00D71A9F" w:rsidRDefault="00EC6436" w:rsidP="00A3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12" w:name="_Hlk131764079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</w:t>
            </w:r>
          </w:p>
        </w:tc>
        <w:tc>
          <w:tcPr>
            <w:tcW w:w="2410" w:type="dxa"/>
            <w:vAlign w:val="center"/>
          </w:tcPr>
          <w:p w14:paraId="1DA34C65" w14:textId="77777777" w:rsidR="00EC6436" w:rsidRPr="00D71A9F" w:rsidRDefault="00EC6436" w:rsidP="00A34966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«Мягкая сила» как инструмент внешней политики государства</w:t>
            </w:r>
          </w:p>
        </w:tc>
        <w:tc>
          <w:tcPr>
            <w:tcW w:w="851" w:type="dxa"/>
          </w:tcPr>
          <w:p w14:paraId="1CB68C3F" w14:textId="77777777" w:rsidR="00EC6436" w:rsidRPr="00D71A9F" w:rsidRDefault="00EC6436" w:rsidP="00A34966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992" w:type="dxa"/>
          </w:tcPr>
          <w:p w14:paraId="222F004A" w14:textId="77777777" w:rsidR="00EC6436" w:rsidRPr="00D71A9F" w:rsidRDefault="00EC6436" w:rsidP="00A34966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879" w:type="dxa"/>
          </w:tcPr>
          <w:p w14:paraId="002AE197" w14:textId="77777777" w:rsidR="00EC6436" w:rsidRPr="00D71A9F" w:rsidRDefault="00EC6436" w:rsidP="00A34966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81D1502" w14:textId="77777777" w:rsidR="00EC6436" w:rsidRPr="00D71A9F" w:rsidRDefault="00EC6436" w:rsidP="00A34966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993" w:type="dxa"/>
          </w:tcPr>
          <w:p w14:paraId="5EBB9537" w14:textId="77777777" w:rsidR="00EC6436" w:rsidRPr="00D71A9F" w:rsidRDefault="00EC6436" w:rsidP="00A3496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5D583CA1" w14:textId="77777777" w:rsidR="00EC6436" w:rsidRPr="00D71A9F" w:rsidRDefault="00EC6436" w:rsidP="00A34966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bookmarkEnd w:id="12"/>
      <w:tr w:rsidR="00D71A9F" w:rsidRPr="00D71A9F" w14:paraId="1C20584B" w14:textId="77777777" w:rsidTr="00A34966">
        <w:tc>
          <w:tcPr>
            <w:tcW w:w="567" w:type="dxa"/>
          </w:tcPr>
          <w:p w14:paraId="2AF76AFF" w14:textId="77777777" w:rsidR="00EC6436" w:rsidRPr="00D71A9F" w:rsidRDefault="00EC6436" w:rsidP="00A3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6.</w:t>
            </w:r>
          </w:p>
        </w:tc>
        <w:tc>
          <w:tcPr>
            <w:tcW w:w="2410" w:type="dxa"/>
            <w:vAlign w:val="center"/>
          </w:tcPr>
          <w:p w14:paraId="70D0704E" w14:textId="77777777" w:rsidR="00EC6436" w:rsidRPr="00D71A9F" w:rsidRDefault="00EC6436" w:rsidP="00A34966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Роль НПО и НКО в системе публичной дипломатии</w:t>
            </w:r>
          </w:p>
        </w:tc>
        <w:tc>
          <w:tcPr>
            <w:tcW w:w="851" w:type="dxa"/>
          </w:tcPr>
          <w:p w14:paraId="07715EF8" w14:textId="77777777" w:rsidR="00EC6436" w:rsidRPr="00D71A9F" w:rsidRDefault="00EC6436" w:rsidP="00A34966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</w:tcPr>
          <w:p w14:paraId="235502AC" w14:textId="77777777" w:rsidR="00EC6436" w:rsidRPr="00D71A9F" w:rsidRDefault="00EC6436" w:rsidP="00A34966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</w:tcPr>
          <w:p w14:paraId="0F544B44" w14:textId="77777777" w:rsidR="00EC6436" w:rsidRPr="00D71A9F" w:rsidRDefault="00EC6436" w:rsidP="00A3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</w:tcPr>
          <w:p w14:paraId="2FD82DD2" w14:textId="77777777" w:rsidR="00EC6436" w:rsidRPr="00D71A9F" w:rsidRDefault="00EC6436" w:rsidP="00A34966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93" w:type="dxa"/>
          </w:tcPr>
          <w:p w14:paraId="13629B06" w14:textId="77777777" w:rsidR="00EC6436" w:rsidRPr="00D71A9F" w:rsidRDefault="00EC6436" w:rsidP="00A3496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48E1DE77" w14:textId="77777777" w:rsidR="00EC6436" w:rsidRPr="00D71A9F" w:rsidRDefault="00EC6436" w:rsidP="00A34966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D71A9F" w:rsidRPr="00D71A9F" w14:paraId="199BE6E9" w14:textId="77777777" w:rsidTr="00A34966">
        <w:tc>
          <w:tcPr>
            <w:tcW w:w="567" w:type="dxa"/>
          </w:tcPr>
          <w:p w14:paraId="1FE7FFA7" w14:textId="77777777" w:rsidR="00EC6436" w:rsidRPr="00D71A9F" w:rsidRDefault="00EC6436" w:rsidP="00A3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7.</w:t>
            </w:r>
          </w:p>
        </w:tc>
        <w:tc>
          <w:tcPr>
            <w:tcW w:w="2410" w:type="dxa"/>
            <w:vAlign w:val="center"/>
          </w:tcPr>
          <w:p w14:paraId="22476B4F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Публичная дипломатия и СМИ</w:t>
            </w:r>
          </w:p>
        </w:tc>
        <w:tc>
          <w:tcPr>
            <w:tcW w:w="851" w:type="dxa"/>
          </w:tcPr>
          <w:p w14:paraId="28EC6DAC" w14:textId="77777777" w:rsidR="00EC6436" w:rsidRPr="00D71A9F" w:rsidRDefault="00EC6436" w:rsidP="00A34966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</w:tcPr>
          <w:p w14:paraId="11382D43" w14:textId="77777777" w:rsidR="00EC6436" w:rsidRPr="00D71A9F" w:rsidRDefault="00EC6436" w:rsidP="00A3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</w:tcPr>
          <w:p w14:paraId="332D2BA6" w14:textId="77777777" w:rsidR="00EC6436" w:rsidRPr="00D71A9F" w:rsidRDefault="00EC6436" w:rsidP="00A34966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</w:tcPr>
          <w:p w14:paraId="66F03DA5" w14:textId="77777777" w:rsidR="00EC6436" w:rsidRPr="00D71A9F" w:rsidRDefault="00EC6436" w:rsidP="00A34966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93" w:type="dxa"/>
          </w:tcPr>
          <w:p w14:paraId="2979C194" w14:textId="77777777" w:rsidR="00EC6436" w:rsidRPr="00D71A9F" w:rsidRDefault="00EC6436" w:rsidP="00A3496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3F040E0D" w14:textId="77777777" w:rsidR="00EC6436" w:rsidRPr="00D71A9F" w:rsidRDefault="00EC6436" w:rsidP="00A34966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D71A9F" w:rsidRPr="00D71A9F" w14:paraId="193040DD" w14:textId="77777777" w:rsidTr="00A34966">
        <w:tc>
          <w:tcPr>
            <w:tcW w:w="567" w:type="dxa"/>
          </w:tcPr>
          <w:p w14:paraId="0CF6387D" w14:textId="77777777" w:rsidR="00EC6436" w:rsidRPr="00D71A9F" w:rsidRDefault="00EC6436" w:rsidP="00A3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8.</w:t>
            </w:r>
          </w:p>
        </w:tc>
        <w:tc>
          <w:tcPr>
            <w:tcW w:w="2410" w:type="dxa"/>
            <w:vAlign w:val="center"/>
          </w:tcPr>
          <w:p w14:paraId="5CE1BD98" w14:textId="77777777" w:rsidR="00EC6436" w:rsidRPr="00D71A9F" w:rsidRDefault="00EC6436" w:rsidP="00A34966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Цифровая дипломатия как формат коммуникации в современной системе международных отношений</w:t>
            </w:r>
          </w:p>
        </w:tc>
        <w:tc>
          <w:tcPr>
            <w:tcW w:w="851" w:type="dxa"/>
          </w:tcPr>
          <w:p w14:paraId="5B33542C" w14:textId="77777777" w:rsidR="00EC6436" w:rsidRPr="00D71A9F" w:rsidRDefault="00EC6436" w:rsidP="00A34966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992" w:type="dxa"/>
          </w:tcPr>
          <w:p w14:paraId="5B3101A9" w14:textId="77777777" w:rsidR="00EC6436" w:rsidRPr="00D71A9F" w:rsidRDefault="00EC6436" w:rsidP="00A34966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</w:tcPr>
          <w:p w14:paraId="02199CE5" w14:textId="77777777" w:rsidR="00EC6436" w:rsidRPr="00D71A9F" w:rsidRDefault="00EC6436" w:rsidP="00A34966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BA4B145" w14:textId="77777777" w:rsidR="00EC6436" w:rsidRPr="00D71A9F" w:rsidRDefault="00EC6436" w:rsidP="00A34966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93" w:type="dxa"/>
          </w:tcPr>
          <w:p w14:paraId="683160C2" w14:textId="77777777" w:rsidR="00EC6436" w:rsidRPr="00D71A9F" w:rsidRDefault="00EC6436" w:rsidP="00A3496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2664" w:type="dxa"/>
          </w:tcPr>
          <w:p w14:paraId="4959E843" w14:textId="77777777" w:rsidR="00EC6436" w:rsidRPr="00D71A9F" w:rsidRDefault="00EC6436" w:rsidP="00A34966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D71A9F" w:rsidRPr="00D71A9F" w14:paraId="47CCAD69" w14:textId="77777777" w:rsidTr="00A34966">
        <w:tc>
          <w:tcPr>
            <w:tcW w:w="567" w:type="dxa"/>
          </w:tcPr>
          <w:p w14:paraId="6B350EB0" w14:textId="77777777" w:rsidR="00EC6436" w:rsidRPr="00D71A9F" w:rsidRDefault="00EC6436" w:rsidP="00A3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Align w:val="center"/>
          </w:tcPr>
          <w:p w14:paraId="6D815CD0" w14:textId="77777777" w:rsidR="00EC6436" w:rsidRPr="00D71A9F" w:rsidRDefault="00EC6436" w:rsidP="00A34966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В целом по дисциплине</w:t>
            </w:r>
          </w:p>
        </w:tc>
        <w:tc>
          <w:tcPr>
            <w:tcW w:w="851" w:type="dxa"/>
          </w:tcPr>
          <w:p w14:paraId="16D2808A" w14:textId="77777777" w:rsidR="00EC6436" w:rsidRPr="00D71A9F" w:rsidRDefault="00EC6436" w:rsidP="00A34966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108</w:t>
            </w:r>
          </w:p>
        </w:tc>
        <w:tc>
          <w:tcPr>
            <w:tcW w:w="992" w:type="dxa"/>
          </w:tcPr>
          <w:p w14:paraId="2499F40B" w14:textId="77777777" w:rsidR="00EC6436" w:rsidRPr="00D71A9F" w:rsidRDefault="00EC6436" w:rsidP="00A3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879" w:type="dxa"/>
          </w:tcPr>
          <w:p w14:paraId="41340F88" w14:textId="77777777" w:rsidR="00EC6436" w:rsidRPr="00D71A9F" w:rsidRDefault="00EC6436" w:rsidP="00A3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1134" w:type="dxa"/>
          </w:tcPr>
          <w:p w14:paraId="05449D77" w14:textId="77777777" w:rsidR="00EC6436" w:rsidRPr="00D71A9F" w:rsidRDefault="00EC6436" w:rsidP="00A34966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993" w:type="dxa"/>
          </w:tcPr>
          <w:p w14:paraId="34599587" w14:textId="77777777" w:rsidR="00EC6436" w:rsidRPr="00D71A9F" w:rsidRDefault="00EC6436" w:rsidP="00A3496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58</w:t>
            </w:r>
          </w:p>
        </w:tc>
        <w:tc>
          <w:tcPr>
            <w:tcW w:w="2664" w:type="dxa"/>
          </w:tcPr>
          <w:p w14:paraId="6BCA37D4" w14:textId="77777777" w:rsidR="00EC6436" w:rsidRPr="00D71A9F" w:rsidRDefault="00EC6436" w:rsidP="00A3496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Согласно учебному плану: контрольная работа</w:t>
            </w:r>
          </w:p>
        </w:tc>
      </w:tr>
      <w:tr w:rsidR="00D71A9F" w:rsidRPr="00D71A9F" w14:paraId="13D410B0" w14:textId="77777777" w:rsidTr="00A34966">
        <w:tc>
          <w:tcPr>
            <w:tcW w:w="2977" w:type="dxa"/>
            <w:gridSpan w:val="2"/>
          </w:tcPr>
          <w:p w14:paraId="1225767B" w14:textId="77777777" w:rsidR="00EC6436" w:rsidRPr="00D71A9F" w:rsidRDefault="00EC6436" w:rsidP="00A34966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Итого в%</w:t>
            </w:r>
          </w:p>
        </w:tc>
        <w:tc>
          <w:tcPr>
            <w:tcW w:w="851" w:type="dxa"/>
          </w:tcPr>
          <w:p w14:paraId="423EFE49" w14:textId="77777777" w:rsidR="00EC6436" w:rsidRPr="00D71A9F" w:rsidRDefault="00EC6436" w:rsidP="00A34966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992" w:type="dxa"/>
          </w:tcPr>
          <w:p w14:paraId="05AE19CE" w14:textId="77777777" w:rsidR="00EC6436" w:rsidRPr="00D71A9F" w:rsidRDefault="00EC6436" w:rsidP="00A34966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46</w:t>
            </w:r>
          </w:p>
        </w:tc>
        <w:tc>
          <w:tcPr>
            <w:tcW w:w="879" w:type="dxa"/>
          </w:tcPr>
          <w:p w14:paraId="03209ACD" w14:textId="293166C3" w:rsidR="00EC6436" w:rsidRPr="00D71A9F" w:rsidRDefault="00765564" w:rsidP="00A34966">
            <w:pPr>
              <w:tabs>
                <w:tab w:val="left" w:pos="709"/>
                <w:tab w:val="left" w:pos="993"/>
              </w:tabs>
              <w:spacing w:after="0" w:line="360" w:lineRule="auto"/>
              <w:ind w:left="-22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32</w:t>
            </w:r>
          </w:p>
        </w:tc>
        <w:tc>
          <w:tcPr>
            <w:tcW w:w="1134" w:type="dxa"/>
          </w:tcPr>
          <w:p w14:paraId="14DF6F56" w14:textId="097F2747" w:rsidR="00EC6436" w:rsidRPr="00D71A9F" w:rsidRDefault="00765564" w:rsidP="00A34966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68</w:t>
            </w:r>
          </w:p>
        </w:tc>
        <w:tc>
          <w:tcPr>
            <w:tcW w:w="993" w:type="dxa"/>
          </w:tcPr>
          <w:p w14:paraId="5ABEE6F2" w14:textId="77777777" w:rsidR="00EC6436" w:rsidRPr="00D71A9F" w:rsidRDefault="00EC6436" w:rsidP="00A34966">
            <w:pPr>
              <w:spacing w:after="0" w:line="360" w:lineRule="auto"/>
              <w:ind w:left="-108" w:firstLine="33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54</w:t>
            </w:r>
          </w:p>
        </w:tc>
        <w:tc>
          <w:tcPr>
            <w:tcW w:w="2664" w:type="dxa"/>
          </w:tcPr>
          <w:p w14:paraId="68AEC54D" w14:textId="77777777" w:rsidR="00EC6436" w:rsidRPr="00D71A9F" w:rsidRDefault="00EC6436" w:rsidP="00A3496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7D1C007" w14:textId="77777777" w:rsidR="00E370C0" w:rsidRPr="00D71A9F" w:rsidRDefault="00E370C0" w:rsidP="00E370C0">
      <w:pPr>
        <w:spacing w:after="240"/>
        <w:ind w:firstLine="709"/>
        <w:rPr>
          <w:rFonts w:ascii="Times New Roman" w:hAnsi="Times New Roman" w:cs="Times New Roman"/>
          <w:b/>
        </w:rPr>
      </w:pPr>
      <w:bookmarkStart w:id="13" w:name="_Toc166868138"/>
      <w:r w:rsidRPr="00D71A9F">
        <w:rPr>
          <w:rFonts w:ascii="Times New Roman" w:hAnsi="Times New Roman" w:cs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</w:t>
      </w:r>
    </w:p>
    <w:p w14:paraId="4990F120" w14:textId="77777777" w:rsidR="00EC6436" w:rsidRPr="00D71A9F" w:rsidRDefault="00EC6436" w:rsidP="00EC6436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5.3. </w:t>
      </w:r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Содержание семинаров и практических занятий</w:t>
      </w:r>
      <w:bookmarkEnd w:id="13"/>
    </w:p>
    <w:p w14:paraId="587F3383" w14:textId="77777777" w:rsidR="00EC6436" w:rsidRPr="00D71A9F" w:rsidRDefault="00EC6436" w:rsidP="00EC6436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3"/>
        <w:gridCol w:w="4084"/>
        <w:gridCol w:w="2402"/>
      </w:tblGrid>
      <w:tr w:rsidR="00D71A9F" w:rsidRPr="00D71A9F" w14:paraId="1CA62A05" w14:textId="77777777" w:rsidTr="00A34966">
        <w:tc>
          <w:tcPr>
            <w:tcW w:w="3143" w:type="dxa"/>
          </w:tcPr>
          <w:p w14:paraId="22E80F18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Наименование тем (разделов) дисциплины</w:t>
            </w:r>
          </w:p>
        </w:tc>
        <w:tc>
          <w:tcPr>
            <w:tcW w:w="4084" w:type="dxa"/>
          </w:tcPr>
          <w:p w14:paraId="3B97D1C7" w14:textId="77777777" w:rsidR="00EC6436" w:rsidRPr="00D71A9F" w:rsidRDefault="00EC6436" w:rsidP="00A349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2" w:type="dxa"/>
          </w:tcPr>
          <w:p w14:paraId="4A5792C3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Формы проведения занятий</w:t>
            </w:r>
          </w:p>
        </w:tc>
      </w:tr>
      <w:tr w:rsidR="00D71A9F" w:rsidRPr="00D71A9F" w14:paraId="6EB9A483" w14:textId="77777777" w:rsidTr="00A34966">
        <w:tc>
          <w:tcPr>
            <w:tcW w:w="3143" w:type="dxa"/>
          </w:tcPr>
          <w:p w14:paraId="2DA6B9DD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Место дисциплины «Теория и практика публичной дипломатии» в структуре социально-гуманитарного знания</w:t>
            </w:r>
          </w:p>
        </w:tc>
        <w:tc>
          <w:tcPr>
            <w:tcW w:w="4084" w:type="dxa"/>
          </w:tcPr>
          <w:p w14:paraId="70352807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Понятие «публичная дипломатия». Обсуждение литературы по теме семинара. Различные трактовки понятия. Различные теоретические подходы к понятию «публичная дипломатия» в международных отношениях. </w:t>
            </w:r>
          </w:p>
          <w:p w14:paraId="424D7F17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8: 1,2,3;  9:1</w:t>
            </w:r>
          </w:p>
        </w:tc>
        <w:tc>
          <w:tcPr>
            <w:tcW w:w="2402" w:type="dxa"/>
          </w:tcPr>
          <w:p w14:paraId="32117A96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  <w:p w14:paraId="63988F2D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работа в группах</w:t>
            </w:r>
          </w:p>
        </w:tc>
      </w:tr>
      <w:tr w:rsidR="00D71A9F" w:rsidRPr="00D71A9F" w14:paraId="13CEB85C" w14:textId="77777777" w:rsidTr="00A34966">
        <w:tc>
          <w:tcPr>
            <w:tcW w:w="3143" w:type="dxa"/>
          </w:tcPr>
          <w:p w14:paraId="62E91665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Теоретические подходы к публичной дипломатии в России</w:t>
            </w:r>
          </w:p>
        </w:tc>
        <w:tc>
          <w:tcPr>
            <w:tcW w:w="4084" w:type="dxa"/>
          </w:tcPr>
          <w:p w14:paraId="230D149C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Обсуждение литературы по теме семинара. Эволюция публичной дипломатии в России. Ключевые </w:t>
            </w:r>
            <w:proofErr w:type="spellStart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акторы</w:t>
            </w:r>
            <w:proofErr w:type="spellEnd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публичной дипломатии. Взаимодействие государства и </w:t>
            </w:r>
            <w:proofErr w:type="spellStart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акторов</w:t>
            </w:r>
            <w:proofErr w:type="spellEnd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публичной дипломатии в России. «Болевые точки» российской публичной дипломатии.</w:t>
            </w:r>
          </w:p>
          <w:p w14:paraId="47DC5813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 2,3,4,5; 9: 1.</w:t>
            </w:r>
          </w:p>
        </w:tc>
        <w:tc>
          <w:tcPr>
            <w:tcW w:w="2402" w:type="dxa"/>
          </w:tcPr>
          <w:p w14:paraId="6B2B9B9B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  <w:p w14:paraId="02FD66D3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4E5E5424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D71A9F" w:rsidRPr="00D71A9F" w14:paraId="2CFAB7E6" w14:textId="77777777" w:rsidTr="00A34966">
        <w:tc>
          <w:tcPr>
            <w:tcW w:w="3143" w:type="dxa"/>
          </w:tcPr>
          <w:p w14:paraId="7C834C47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Эволюция подходов к публичной дипломатии в США</w:t>
            </w:r>
          </w:p>
        </w:tc>
        <w:tc>
          <w:tcPr>
            <w:tcW w:w="4084" w:type="dxa"/>
          </w:tcPr>
          <w:p w14:paraId="54123C19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Обсуждение литературы по теме семинара. Американские политические школы. Периодизация деятельности в сфере публичной дипломатии в США. Сопряжение практик публичной дипломатии и (</w:t>
            </w:r>
            <w:proofErr w:type="spellStart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нео</w:t>
            </w:r>
            <w:proofErr w:type="spellEnd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)либерального подхода в международных отношениях. </w:t>
            </w:r>
            <w:proofErr w:type="spellStart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Акторы</w:t>
            </w:r>
            <w:proofErr w:type="spellEnd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 институты, документы в сфере публичной дипломатии в США. </w:t>
            </w:r>
          </w:p>
          <w:p w14:paraId="5A98721B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 1,2, 4; 9: 1</w:t>
            </w:r>
          </w:p>
          <w:p w14:paraId="255E6CA6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2" w:type="dxa"/>
          </w:tcPr>
          <w:p w14:paraId="327AD2EE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</w:tc>
      </w:tr>
      <w:tr w:rsidR="00D71A9F" w:rsidRPr="00D71A9F" w14:paraId="0EFD9959" w14:textId="77777777" w:rsidTr="00A34966">
        <w:tc>
          <w:tcPr>
            <w:tcW w:w="3143" w:type="dxa"/>
          </w:tcPr>
          <w:p w14:paraId="296DB851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Публичная дипломатия в странах Европейского союза</w:t>
            </w:r>
          </w:p>
          <w:p w14:paraId="7144B305" w14:textId="77777777" w:rsidR="00EC6436" w:rsidRPr="00D71A9F" w:rsidRDefault="00EC6436" w:rsidP="00A34966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84" w:type="dxa"/>
          </w:tcPr>
          <w:p w14:paraId="7394BE79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8"/>
                <w:szCs w:val="24"/>
                <w14:ligatures w14:val="none"/>
              </w:rPr>
              <w:t xml:space="preserve"> </w:t>
            </w: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Обсуждение литературы по теме семинара. Национальный и наднациональный уровни принятия решений в сфере публичной дипломатии в ЕС. Европейские НПО, основные направления реализации европейской публичной дипломатии.</w:t>
            </w:r>
          </w:p>
          <w:p w14:paraId="2C5C2B4F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 1,2,4; 9:1</w:t>
            </w:r>
          </w:p>
        </w:tc>
        <w:tc>
          <w:tcPr>
            <w:tcW w:w="2402" w:type="dxa"/>
          </w:tcPr>
          <w:p w14:paraId="66F63935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</w:tc>
      </w:tr>
      <w:tr w:rsidR="00D71A9F" w:rsidRPr="00D71A9F" w14:paraId="5F0E1E90" w14:textId="77777777" w:rsidTr="00A34966">
        <w:tc>
          <w:tcPr>
            <w:tcW w:w="3143" w:type="dxa"/>
          </w:tcPr>
          <w:p w14:paraId="31F09ECF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«Мягкая сила» как инструмент внешней политики государства</w:t>
            </w:r>
          </w:p>
        </w:tc>
        <w:tc>
          <w:tcPr>
            <w:tcW w:w="4084" w:type="dxa"/>
          </w:tcPr>
          <w:p w14:paraId="77093CDE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Обсуждение литературы по теме семинара. Концепция Дж. </w:t>
            </w:r>
            <w:proofErr w:type="spellStart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Ная</w:t>
            </w:r>
            <w:proofErr w:type="spellEnd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 Возможности «мягкой силы». Ограничители и критика.</w:t>
            </w:r>
          </w:p>
          <w:p w14:paraId="38711067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 2,3,4,5,6; 9: 1</w:t>
            </w:r>
            <w:r w:rsidRPr="00D71A9F">
              <w:rPr>
                <w:rFonts w:ascii="Times New Roman" w:eastAsia="Times New Roman" w:hAnsi="Times New Roman" w:cs="Times New Roman"/>
                <w:kern w:val="0"/>
                <w:sz w:val="28"/>
                <w:szCs w:val="24"/>
                <w14:ligatures w14:val="none"/>
              </w:rPr>
              <w:t xml:space="preserve"> </w:t>
            </w:r>
          </w:p>
        </w:tc>
        <w:tc>
          <w:tcPr>
            <w:tcW w:w="2402" w:type="dxa"/>
          </w:tcPr>
          <w:p w14:paraId="648F0DB7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</w:tc>
      </w:tr>
      <w:tr w:rsidR="00D71A9F" w:rsidRPr="00D71A9F" w14:paraId="6F2087E7" w14:textId="77777777" w:rsidTr="00A34966">
        <w:tc>
          <w:tcPr>
            <w:tcW w:w="3143" w:type="dxa"/>
            <w:vAlign w:val="center"/>
          </w:tcPr>
          <w:p w14:paraId="3BB76888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Роль НПО и НКО в системе публичной дипломатии</w:t>
            </w:r>
          </w:p>
        </w:tc>
        <w:tc>
          <w:tcPr>
            <w:tcW w:w="4084" w:type="dxa"/>
          </w:tcPr>
          <w:p w14:paraId="06320AAB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Обсуждение литературы по теме семинара. Правовое обеспечение деятельности НКО. Способы финансирования НКО. Современные российские и международные НКО: общее и отличия. Тенденции в развитии сферы НКО.</w:t>
            </w:r>
          </w:p>
          <w:p w14:paraId="48CFECC1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 5,6,7; 9:1</w:t>
            </w:r>
          </w:p>
        </w:tc>
        <w:tc>
          <w:tcPr>
            <w:tcW w:w="2402" w:type="dxa"/>
          </w:tcPr>
          <w:p w14:paraId="6BBA8F83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</w:tc>
      </w:tr>
      <w:tr w:rsidR="00D71A9F" w:rsidRPr="00D71A9F" w14:paraId="7A2D7C0D" w14:textId="77777777" w:rsidTr="00A34966">
        <w:tc>
          <w:tcPr>
            <w:tcW w:w="3143" w:type="dxa"/>
            <w:vAlign w:val="center"/>
          </w:tcPr>
          <w:p w14:paraId="4E0A97BD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Публичная дипломатия и СМИ</w:t>
            </w:r>
          </w:p>
        </w:tc>
        <w:tc>
          <w:tcPr>
            <w:tcW w:w="4084" w:type="dxa"/>
          </w:tcPr>
          <w:p w14:paraId="076BFA04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Обзор литературы по теме семинара. Роль СМИ в реализации задач публичной дипломатии. Российские традиционные СМИ и </w:t>
            </w:r>
            <w:proofErr w:type="spellStart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интернет-ресурсы</w:t>
            </w:r>
            <w:proofErr w:type="spellEnd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. Тенденции в сфере СМИ в контексте публичной дипломатии. 8: 5,7; 9:1 </w:t>
            </w:r>
          </w:p>
        </w:tc>
        <w:tc>
          <w:tcPr>
            <w:tcW w:w="2402" w:type="dxa"/>
          </w:tcPr>
          <w:p w14:paraId="54632273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Опрос, дискуссия, решение кейса, работа в группах. </w:t>
            </w:r>
          </w:p>
        </w:tc>
      </w:tr>
      <w:tr w:rsidR="00EC6436" w:rsidRPr="00D71A9F" w14:paraId="0660A7F2" w14:textId="77777777" w:rsidTr="00A34966">
        <w:tc>
          <w:tcPr>
            <w:tcW w:w="3143" w:type="dxa"/>
            <w:vAlign w:val="center"/>
          </w:tcPr>
          <w:p w14:paraId="3DFCFC9A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Цифровая дипломатия как формат коммуникации в современной системе международных отношений</w:t>
            </w:r>
          </w:p>
        </w:tc>
        <w:tc>
          <w:tcPr>
            <w:tcW w:w="4084" w:type="dxa"/>
          </w:tcPr>
          <w:p w14:paraId="2D737FC8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Обзор литературы по теме семинара. Цель, задачи цифровой дипломатии. Основные инструменты цифровой дипломатии. </w:t>
            </w:r>
            <w:proofErr w:type="spellStart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Кибербезопасность</w:t>
            </w:r>
            <w:proofErr w:type="spellEnd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 8: 1,2,5; 9:1</w:t>
            </w:r>
          </w:p>
        </w:tc>
        <w:tc>
          <w:tcPr>
            <w:tcW w:w="2402" w:type="dxa"/>
          </w:tcPr>
          <w:p w14:paraId="42F9DB58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группах, контрольная работа.</w:t>
            </w:r>
          </w:p>
        </w:tc>
      </w:tr>
    </w:tbl>
    <w:p w14:paraId="4517B4BF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97DE851" w14:textId="77777777" w:rsidR="00EC6436" w:rsidRPr="00D71A9F" w:rsidRDefault="00EC6436" w:rsidP="00EC6436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bookmarkStart w:id="14" w:name="_Toc166868139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6. </w:t>
      </w:r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учебно-методического обеспечения для самостоятельной работы обучающихся по дисциплине</w:t>
      </w:r>
      <w:bookmarkEnd w:id="14"/>
    </w:p>
    <w:p w14:paraId="2E46389A" w14:textId="77777777" w:rsidR="00EC6436" w:rsidRPr="00D71A9F" w:rsidRDefault="00EC6436" w:rsidP="00EC6436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15" w:name="_Toc166868140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6.1. </w:t>
      </w:r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  <w:bookmarkEnd w:id="15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6F6493B" w14:textId="77777777" w:rsidR="00EC6436" w:rsidRPr="00D71A9F" w:rsidRDefault="00EC6436" w:rsidP="00EC643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Таблица 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3535"/>
        <w:gridCol w:w="2882"/>
      </w:tblGrid>
      <w:tr w:rsidR="00D71A9F" w:rsidRPr="00D71A9F" w14:paraId="5BFDD9C5" w14:textId="77777777" w:rsidTr="00A34966">
        <w:trPr>
          <w:trHeight w:val="780"/>
        </w:trPr>
        <w:tc>
          <w:tcPr>
            <w:tcW w:w="3212" w:type="dxa"/>
          </w:tcPr>
          <w:p w14:paraId="41643BBE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Наименование тем (разделов) дисциплины</w:t>
            </w:r>
          </w:p>
        </w:tc>
        <w:tc>
          <w:tcPr>
            <w:tcW w:w="3535" w:type="dxa"/>
          </w:tcPr>
          <w:p w14:paraId="3D54C3A9" w14:textId="77777777" w:rsidR="00EC6436" w:rsidRPr="00D71A9F" w:rsidRDefault="00EC6436" w:rsidP="00A3496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</w:tcPr>
          <w:p w14:paraId="77E309DA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Формы внеаудиторной самостоятельной работы</w:t>
            </w:r>
          </w:p>
        </w:tc>
      </w:tr>
      <w:tr w:rsidR="00D71A9F" w:rsidRPr="00D71A9F" w14:paraId="67ACDABC" w14:textId="77777777" w:rsidTr="00A34966">
        <w:tc>
          <w:tcPr>
            <w:tcW w:w="3212" w:type="dxa"/>
          </w:tcPr>
          <w:p w14:paraId="349831DC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Место дисциплины «Теория и практика публичной дипломатии» в структуре социально-гуманитарного знания</w:t>
            </w:r>
          </w:p>
        </w:tc>
        <w:tc>
          <w:tcPr>
            <w:tcW w:w="3535" w:type="dxa"/>
          </w:tcPr>
          <w:p w14:paraId="4DBD8FDA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Генезис понятия «публичная дипломатия». Специфика преподавания дисциплины в Финансовом университете. Актуальность дисциплины, степень научной разработанности темы.   </w:t>
            </w:r>
          </w:p>
        </w:tc>
        <w:tc>
          <w:tcPr>
            <w:tcW w:w="2882" w:type="dxa"/>
          </w:tcPr>
          <w:p w14:paraId="7C446A3F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D71A9F" w:rsidRPr="00D71A9F" w14:paraId="4639A983" w14:textId="77777777" w:rsidTr="00A34966">
        <w:tc>
          <w:tcPr>
            <w:tcW w:w="3212" w:type="dxa"/>
          </w:tcPr>
          <w:p w14:paraId="6D505535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Теоретические подходы к публичной дипломатии в России</w:t>
            </w:r>
          </w:p>
          <w:p w14:paraId="3DE1B635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535" w:type="dxa"/>
          </w:tcPr>
          <w:p w14:paraId="1717F516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Парламентская деятельность в структуре публичной дипломатии. Спортивная дипломатия.</w:t>
            </w:r>
          </w:p>
        </w:tc>
        <w:tc>
          <w:tcPr>
            <w:tcW w:w="2882" w:type="dxa"/>
          </w:tcPr>
          <w:p w14:paraId="0D21FAB4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6B9B7739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D71A9F" w:rsidRPr="00D71A9F" w14:paraId="0F77BBA3" w14:textId="77777777" w:rsidTr="00A34966">
        <w:tc>
          <w:tcPr>
            <w:tcW w:w="3212" w:type="dxa"/>
          </w:tcPr>
          <w:p w14:paraId="2D28DE55" w14:textId="77777777" w:rsidR="00EC6436" w:rsidRPr="00D71A9F" w:rsidRDefault="00EC6436" w:rsidP="00A34966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Эволюция подходов к публичной дипломатии в США</w:t>
            </w:r>
          </w:p>
          <w:p w14:paraId="13E63142" w14:textId="77777777" w:rsidR="00EC6436" w:rsidRPr="00D71A9F" w:rsidRDefault="00EC6436" w:rsidP="00A34966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FC644E" w14:textId="77777777" w:rsidR="00EC6436" w:rsidRPr="00D71A9F" w:rsidRDefault="00EC6436" w:rsidP="00A34966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535" w:type="dxa"/>
          </w:tcPr>
          <w:p w14:paraId="6DA0C812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Специфика реализации американской публичной дипломатии в различных регионах мира: на примере Балкан и Латинской Америки.</w:t>
            </w:r>
          </w:p>
          <w:p w14:paraId="4C283C2C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2" w:type="dxa"/>
          </w:tcPr>
          <w:p w14:paraId="3E993D13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17C8DA9F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D71A9F" w:rsidRPr="00D71A9F" w14:paraId="1D0A229D" w14:textId="77777777" w:rsidTr="00A34966">
        <w:tc>
          <w:tcPr>
            <w:tcW w:w="3212" w:type="dxa"/>
          </w:tcPr>
          <w:p w14:paraId="7F6626B1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Публичная дипломатия в странах Европейского союза</w:t>
            </w:r>
          </w:p>
          <w:p w14:paraId="0CE74346" w14:textId="77777777" w:rsidR="00EC6436" w:rsidRPr="00D71A9F" w:rsidRDefault="00EC6436" w:rsidP="00A349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535" w:type="dxa"/>
          </w:tcPr>
          <w:p w14:paraId="1F0C885B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Case-study</w:t>
            </w:r>
            <w:proofErr w:type="spellEnd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публичной дипломатии в странах Евросоюза: кейсы по выбору студента.</w:t>
            </w:r>
          </w:p>
          <w:p w14:paraId="3ED7E02D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AC0055F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39B0459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2" w:type="dxa"/>
          </w:tcPr>
          <w:p w14:paraId="5D02A777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49DF77F7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D71A9F" w:rsidRPr="00D71A9F" w14:paraId="5488B15F" w14:textId="77777777" w:rsidTr="00A34966">
        <w:tc>
          <w:tcPr>
            <w:tcW w:w="3212" w:type="dxa"/>
          </w:tcPr>
          <w:p w14:paraId="28DE9962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«Мягкая сила» как инструмент внешней политики государства</w:t>
            </w:r>
          </w:p>
        </w:tc>
        <w:tc>
          <w:tcPr>
            <w:tcW w:w="3535" w:type="dxa"/>
          </w:tcPr>
          <w:p w14:paraId="7EAF0EDA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Пассивная и активная «мягкая сила». Специфика «мягкой силы» в различных регионах мира: на примере Индии и Турции. </w:t>
            </w:r>
          </w:p>
        </w:tc>
        <w:tc>
          <w:tcPr>
            <w:tcW w:w="2882" w:type="dxa"/>
          </w:tcPr>
          <w:p w14:paraId="1CD9C1A0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68E5D77C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D71A9F" w:rsidRPr="00D71A9F" w14:paraId="2E42917C" w14:textId="77777777" w:rsidTr="00A34966">
        <w:tc>
          <w:tcPr>
            <w:tcW w:w="3212" w:type="dxa"/>
          </w:tcPr>
          <w:p w14:paraId="1B0976FC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Роль НПО и НКО в системе публичной дипломатии</w:t>
            </w:r>
          </w:p>
        </w:tc>
        <w:tc>
          <w:tcPr>
            <w:tcW w:w="3535" w:type="dxa"/>
          </w:tcPr>
          <w:p w14:paraId="5526637C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Роль бизнеса в системе поддержки и финансирования НКО. Кейсы России и США.</w:t>
            </w:r>
          </w:p>
        </w:tc>
        <w:tc>
          <w:tcPr>
            <w:tcW w:w="2882" w:type="dxa"/>
          </w:tcPr>
          <w:p w14:paraId="3CC35FE4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D71A9F" w:rsidRPr="00D71A9F" w14:paraId="606913A4" w14:textId="77777777" w:rsidTr="00A34966">
        <w:tc>
          <w:tcPr>
            <w:tcW w:w="3212" w:type="dxa"/>
          </w:tcPr>
          <w:p w14:paraId="4AD40BDA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Публичная дипломатия и СМИ</w:t>
            </w:r>
          </w:p>
        </w:tc>
        <w:tc>
          <w:tcPr>
            <w:tcW w:w="3535" w:type="dxa"/>
          </w:tcPr>
          <w:p w14:paraId="43D780D0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Роль транснациональных СМИ в системе публичной дипломатии: основные каналы воздействия, степень влияния государства, география распространения, специфика.</w:t>
            </w:r>
          </w:p>
        </w:tc>
        <w:tc>
          <w:tcPr>
            <w:tcW w:w="2882" w:type="dxa"/>
          </w:tcPr>
          <w:p w14:paraId="3D758481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</w:t>
            </w: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статистическими базами данных</w:t>
            </w:r>
          </w:p>
        </w:tc>
      </w:tr>
      <w:tr w:rsidR="00D71A9F" w:rsidRPr="00D71A9F" w14:paraId="7F56F68E" w14:textId="77777777" w:rsidTr="00A34966">
        <w:tc>
          <w:tcPr>
            <w:tcW w:w="3212" w:type="dxa"/>
            <w:vAlign w:val="center"/>
          </w:tcPr>
          <w:p w14:paraId="3A235F0F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Цифровая дипломатия как формат коммуникации в современной системе международных отношений</w:t>
            </w:r>
          </w:p>
        </w:tc>
        <w:tc>
          <w:tcPr>
            <w:tcW w:w="3535" w:type="dxa"/>
          </w:tcPr>
          <w:p w14:paraId="7A028C2D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Сопряжение национального суверенитета </w:t>
            </w:r>
            <w:proofErr w:type="spellStart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трансграничности</w:t>
            </w:r>
            <w:proofErr w:type="spellEnd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цифровых инструментов дипломатии. </w:t>
            </w:r>
            <w:proofErr w:type="spellStart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Кибердипломатия</w:t>
            </w:r>
            <w:proofErr w:type="spellEnd"/>
            <w:r w:rsidRPr="00D71A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 Цифровые инструменты на службе официальной дипломатии в современном мире.</w:t>
            </w:r>
          </w:p>
        </w:tc>
        <w:tc>
          <w:tcPr>
            <w:tcW w:w="2882" w:type="dxa"/>
          </w:tcPr>
          <w:p w14:paraId="4EC8905C" w14:textId="77777777" w:rsidR="00EC6436" w:rsidRPr="00D71A9F" w:rsidRDefault="00EC6436" w:rsidP="00A3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</w:tbl>
    <w:p w14:paraId="463D9D52" w14:textId="77777777" w:rsidR="00EC6436" w:rsidRPr="00D71A9F" w:rsidRDefault="00EC6436" w:rsidP="00EC6436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bookmarkStart w:id="16" w:name="_Toc166868141"/>
      <w:r w:rsidRPr="00D71A9F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6.2.</w:t>
      </w:r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вопросов, заданий, тем для подготовки к текущему контролю</w:t>
      </w:r>
      <w:bookmarkEnd w:id="16"/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</w:p>
    <w:p w14:paraId="44C936D2" w14:textId="77777777" w:rsidR="00EC6436" w:rsidRPr="00D71A9F" w:rsidRDefault="00EC6436" w:rsidP="00EC6436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648DC92" w14:textId="77777777" w:rsidR="00EC6436" w:rsidRPr="00D71A9F" w:rsidRDefault="00EC6436" w:rsidP="00EC6436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</w:p>
    <w:p w14:paraId="6442B56A" w14:textId="77777777" w:rsidR="00EC6436" w:rsidRPr="00D71A9F" w:rsidRDefault="00EC6436" w:rsidP="00EC6436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 для подготовки к дискуссии</w:t>
      </w:r>
    </w:p>
    <w:p w14:paraId="6E367E65" w14:textId="77777777" w:rsidR="00EC6436" w:rsidRPr="00D71A9F" w:rsidRDefault="00EC6436" w:rsidP="00EC6436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чем разница между понятиями «публичная дипломатия» и «мягкая сила»?</w:t>
      </w:r>
    </w:p>
    <w:p w14:paraId="3B9BCF32" w14:textId="77777777" w:rsidR="00EC6436" w:rsidRPr="00D71A9F" w:rsidRDefault="00EC6436" w:rsidP="00EC6436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Какими компетенциями должен обладать общественный дипломат?</w:t>
      </w:r>
    </w:p>
    <w:p w14:paraId="63687738" w14:textId="77777777" w:rsidR="00EC6436" w:rsidRPr="00D71A9F" w:rsidRDefault="00EC6436" w:rsidP="00EC6436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Какую эволюцию прошел термин «публичная дипломатия» в США? Каковы изменения в практической реализации концепта?</w:t>
      </w:r>
    </w:p>
    <w:p w14:paraId="39B2992E" w14:textId="77777777" w:rsidR="00EC6436" w:rsidRPr="00D71A9F" w:rsidRDefault="00EC6436" w:rsidP="00EC6436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Почему термин «мягкая сила» появился именно в неолиберальной теории международных отношений?</w:t>
      </w:r>
    </w:p>
    <w:p w14:paraId="13AB3A87" w14:textId="77777777" w:rsidR="00EC6436" w:rsidRPr="00D71A9F" w:rsidRDefault="00EC6436" w:rsidP="00EC6436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Какова специфика реализации публичной дипломатии в современной России? Кто является ключевым </w:t>
      </w:r>
      <w:proofErr w:type="spellStart"/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актором</w:t>
      </w:r>
      <w:proofErr w:type="spellEnd"/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публичной дипломатии в России? </w:t>
      </w:r>
    </w:p>
    <w:p w14:paraId="2AF10517" w14:textId="77777777" w:rsidR="00EC6436" w:rsidRPr="00D71A9F" w:rsidRDefault="00EC6436" w:rsidP="00EC6436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Каковы основные направления работы </w:t>
      </w:r>
      <w:proofErr w:type="spellStart"/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Россотрудничества</w:t>
      </w:r>
      <w:proofErr w:type="spellEnd"/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 области публичной дипломатии?</w:t>
      </w:r>
    </w:p>
    <w:p w14:paraId="7B5D1819" w14:textId="77777777" w:rsidR="00EC6436" w:rsidRPr="00D71A9F" w:rsidRDefault="00EC6436" w:rsidP="00EC6436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Как отражается публичная дипломатия в Концепции внешней политики России? Проследите динамику на примере предыдущих версий Концепции.</w:t>
      </w:r>
    </w:p>
    <w:p w14:paraId="3D7261A1" w14:textId="77777777" w:rsidR="00EC6436" w:rsidRPr="00D71A9F" w:rsidRDefault="00EC6436" w:rsidP="00EC6436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Каковы ограничители реализации «мягкой силы» в разных странах?</w:t>
      </w:r>
    </w:p>
    <w:p w14:paraId="681842B7" w14:textId="77777777" w:rsidR="00EC6436" w:rsidRPr="00D71A9F" w:rsidRDefault="00EC6436" w:rsidP="00EC6436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чем разница между понятиями </w:t>
      </w:r>
      <w:r w:rsidRPr="00D71A9F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GONGO</w:t>
      </w:r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и </w:t>
      </w:r>
      <w:r w:rsidRPr="00D71A9F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NGO</w:t>
      </w:r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? </w:t>
      </w:r>
    </w:p>
    <w:p w14:paraId="05C44F89" w14:textId="77777777" w:rsidR="00EC6436" w:rsidRPr="00D71A9F" w:rsidRDefault="00EC6436" w:rsidP="00EC6436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Каково влияние общественного мнения в международных отношениях?</w:t>
      </w:r>
    </w:p>
    <w:p w14:paraId="572BE135" w14:textId="77777777" w:rsidR="00EC6436" w:rsidRPr="00D71A9F" w:rsidRDefault="00EC6436" w:rsidP="00EC6436">
      <w:pPr>
        <w:spacing w:after="0" w:line="240" w:lineRule="auto"/>
        <w:ind w:left="1077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/>
      </w:r>
    </w:p>
    <w:p w14:paraId="496B8F10" w14:textId="77777777" w:rsidR="00EC6436" w:rsidRPr="00D71A9F" w:rsidRDefault="00EC6436" w:rsidP="00EC6436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тем для самостоятельных работ</w:t>
      </w:r>
    </w:p>
    <w:p w14:paraId="3E5C265D" w14:textId="77777777" w:rsidR="00EC6436" w:rsidRPr="00D71A9F" w:rsidRDefault="00EC6436" w:rsidP="00EC6436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038978C" w14:textId="77777777" w:rsidR="00EC6436" w:rsidRPr="00D71A9F" w:rsidRDefault="00EC6436" w:rsidP="00EC643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Процесс формирования НГО в России: от идеи до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стартапа</w:t>
      </w:r>
      <w:proofErr w:type="spellEnd"/>
    </w:p>
    <w:p w14:paraId="461AC6ED" w14:textId="77777777" w:rsidR="00EC6436" w:rsidRPr="00D71A9F" w:rsidRDefault="00EC6436" w:rsidP="00EC643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Система получения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грантовой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поддержки на внешнеполитическую деятельность российских НКО. </w:t>
      </w:r>
    </w:p>
    <w:p w14:paraId="0C4E4FB0" w14:textId="77777777" w:rsidR="00EC6436" w:rsidRPr="00D71A9F" w:rsidRDefault="00EC6436" w:rsidP="00EC643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Публичная дипломатия в работах американских теоретиков –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неолибералов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 критический анализ</w:t>
      </w:r>
    </w:p>
    <w:p w14:paraId="3353C165" w14:textId="77777777" w:rsidR="00EC6436" w:rsidRPr="00D71A9F" w:rsidRDefault="00EC6436" w:rsidP="00EC643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Специфика публичной дипломатии в странах Евросоюза в контексте многоуровневой системы управления</w:t>
      </w:r>
    </w:p>
    <w:p w14:paraId="2F2F0AD9" w14:textId="77777777" w:rsidR="00EC6436" w:rsidRPr="00D71A9F" w:rsidRDefault="00EC6436" w:rsidP="00EC643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Особенности института публичной дипломатии в России</w:t>
      </w:r>
    </w:p>
    <w:p w14:paraId="3ABFE16D" w14:textId="77777777" w:rsidR="00EC6436" w:rsidRPr="00D71A9F" w:rsidRDefault="00EC6436" w:rsidP="00EC643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Особенности информационной деятельности МИД РФ</w:t>
      </w:r>
    </w:p>
    <w:p w14:paraId="6E37EE15" w14:textId="77777777" w:rsidR="00EC6436" w:rsidRPr="00D71A9F" w:rsidRDefault="00EC6436" w:rsidP="00EC643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Фонд поддержки публичной дипломатии им.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А.М.Горчакова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как инструмент российской публичной дипломатии</w:t>
      </w:r>
    </w:p>
    <w:p w14:paraId="72B59383" w14:textId="77777777" w:rsidR="00EC6436" w:rsidRPr="00D71A9F" w:rsidRDefault="00EC6436" w:rsidP="00EC643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Национальный и религиозный фактор в контексте публичной дипломатии</w:t>
      </w:r>
    </w:p>
    <w:p w14:paraId="3AE8FA68" w14:textId="77777777" w:rsidR="00EC6436" w:rsidRPr="00D71A9F" w:rsidRDefault="00EC6436" w:rsidP="00EC643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Экономические задачи публичной дипломатии</w:t>
      </w:r>
    </w:p>
    <w:p w14:paraId="16DB3E54" w14:textId="77777777" w:rsidR="00EC6436" w:rsidRPr="00D71A9F" w:rsidRDefault="00EC6436" w:rsidP="00EC643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Роль бизнеса в публичной дипломатии</w:t>
      </w:r>
    </w:p>
    <w:p w14:paraId="73F2C81F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14:ligatures w14:val="none"/>
        </w:rPr>
      </w:pPr>
    </w:p>
    <w:p w14:paraId="43F44286" w14:textId="77777777" w:rsidR="00EC6436" w:rsidRPr="00D71A9F" w:rsidRDefault="00EC6436" w:rsidP="00EC64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      Перечень вопросов для контрольной работы</w:t>
      </w:r>
    </w:p>
    <w:p w14:paraId="0CA8F2DD" w14:textId="77777777" w:rsidR="00EC6436" w:rsidRPr="00D71A9F" w:rsidRDefault="00EC6436" w:rsidP="00EC64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879B624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>Теоретические осмысление понятия «публичная дипломатия». Сопряжение терминов «публичная дипломатия», «общественная дипломатия», «народная дипломатия», «официальная дипломатия», «мягкая сила».</w:t>
      </w:r>
    </w:p>
    <w:p w14:paraId="004D6337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 xml:space="preserve"> Политическая дипломатия с точки зрения неолиберализма. </w:t>
      </w:r>
    </w:p>
    <w:p w14:paraId="33E3EA2E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 xml:space="preserve">Публичная дипломатия в трактовках конструктивистов. </w:t>
      </w:r>
    </w:p>
    <w:p w14:paraId="499BBF34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 xml:space="preserve">Публичная дипломатия, политическая коммуникация, имидж государства. </w:t>
      </w:r>
    </w:p>
    <w:p w14:paraId="7703039B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 xml:space="preserve">Эволюция публичной дипломатии в России: различия на каждом из этапов. </w:t>
      </w:r>
    </w:p>
    <w:p w14:paraId="49AE49B8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>Институциональная и документарная база публичной дипломатии в России.</w:t>
      </w:r>
    </w:p>
    <w:p w14:paraId="3E4EEDC9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 xml:space="preserve">Роль и место российской публичной дипломатии в Концепции внешней политики РФ. </w:t>
      </w:r>
    </w:p>
    <w:p w14:paraId="75051EF8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 xml:space="preserve">Роль </w:t>
      </w:r>
      <w:proofErr w:type="spellStart"/>
      <w:r w:rsidRPr="00D71A9F">
        <w:rPr>
          <w:rFonts w:ascii="Times New Roman" w:eastAsia="Times New Roman" w:hAnsi="Times New Roman"/>
          <w:sz w:val="28"/>
          <w:szCs w:val="24"/>
        </w:rPr>
        <w:t>Россотрудничества</w:t>
      </w:r>
      <w:proofErr w:type="spellEnd"/>
      <w:r w:rsidRPr="00D71A9F">
        <w:rPr>
          <w:rFonts w:ascii="Times New Roman" w:eastAsia="Times New Roman" w:hAnsi="Times New Roman"/>
          <w:sz w:val="28"/>
          <w:szCs w:val="24"/>
        </w:rPr>
        <w:t xml:space="preserve"> в системе публичной дипломатии в России: функционал, структура. </w:t>
      </w:r>
    </w:p>
    <w:p w14:paraId="6081FFF6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 xml:space="preserve">Интернет-коммуникации, культурно-гуманитарное измерение, правозащитная деятельность в системе российской публичной дипломатии. </w:t>
      </w:r>
    </w:p>
    <w:p w14:paraId="7645618C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 xml:space="preserve">Сопряжение понятий «публичная дипломатия» и «содействие международному развитию». </w:t>
      </w:r>
    </w:p>
    <w:p w14:paraId="5EBC2840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 xml:space="preserve"> Эволюция подходов к публичной дипломатии в США</w:t>
      </w:r>
    </w:p>
    <w:p w14:paraId="73610AC5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 xml:space="preserve">Роль публичной дипломатии в 1990-е годы, специфика ее реализации на постсоветском пространстве и в Восточной Европе. </w:t>
      </w:r>
    </w:p>
    <w:p w14:paraId="6CE71A81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>Публичная дипломатия в странах Европейского союза</w:t>
      </w:r>
    </w:p>
    <w:p w14:paraId="78F0B947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>Тема 5. «Мягкая сила» как инструмент внешней политики государства</w:t>
      </w:r>
    </w:p>
    <w:p w14:paraId="4600C0B8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 xml:space="preserve">История и предпосылки появления термина «мягкая сила», концепция </w:t>
      </w:r>
      <w:proofErr w:type="spellStart"/>
      <w:r w:rsidRPr="00D71A9F">
        <w:rPr>
          <w:rFonts w:ascii="Times New Roman" w:eastAsia="Times New Roman" w:hAnsi="Times New Roman"/>
          <w:sz w:val="28"/>
          <w:szCs w:val="24"/>
        </w:rPr>
        <w:t>Дж.Ная</w:t>
      </w:r>
      <w:proofErr w:type="spellEnd"/>
      <w:r w:rsidRPr="00D71A9F">
        <w:rPr>
          <w:rFonts w:ascii="Times New Roman" w:eastAsia="Times New Roman" w:hAnsi="Times New Roman"/>
          <w:sz w:val="28"/>
          <w:szCs w:val="24"/>
        </w:rPr>
        <w:t xml:space="preserve">. </w:t>
      </w:r>
    </w:p>
    <w:p w14:paraId="25EE2A49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>Стратегии государств в сфере «мягкой силы».</w:t>
      </w:r>
    </w:p>
    <w:p w14:paraId="3CD90B63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 xml:space="preserve">Роль НПО и НКО в системе публичной дипломатии </w:t>
      </w:r>
    </w:p>
    <w:p w14:paraId="6D9698C6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 xml:space="preserve">Аналитические центры в системе публичной дипломатии. </w:t>
      </w:r>
    </w:p>
    <w:p w14:paraId="456FCC88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>Публичная дипломатия и СМИ</w:t>
      </w:r>
    </w:p>
    <w:p w14:paraId="6D0646C2" w14:textId="77777777" w:rsidR="00EC6436" w:rsidRPr="00D71A9F" w:rsidRDefault="00EC6436" w:rsidP="00EC643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D71A9F">
        <w:rPr>
          <w:rFonts w:ascii="Times New Roman" w:eastAsia="Times New Roman" w:hAnsi="Times New Roman"/>
          <w:sz w:val="28"/>
          <w:szCs w:val="24"/>
        </w:rPr>
        <w:t>Цифровая дипломатия как формат коммуникации в современной системе международных отношений</w:t>
      </w:r>
    </w:p>
    <w:p w14:paraId="24D57A03" w14:textId="77777777" w:rsidR="00EC6436" w:rsidRPr="00D71A9F" w:rsidRDefault="00EC6436" w:rsidP="00EC64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CB6908B" w14:textId="77777777" w:rsidR="00EC6436" w:rsidRPr="00D71A9F" w:rsidRDefault="00EC6436" w:rsidP="00EC64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Пример заданий к контрольной работе</w:t>
      </w:r>
    </w:p>
    <w:p w14:paraId="72D3FAF6" w14:textId="77777777" w:rsidR="00EC6436" w:rsidRPr="00D71A9F" w:rsidRDefault="00EC6436" w:rsidP="00EC64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94FA0BC" w14:textId="77777777" w:rsidR="00EC6436" w:rsidRPr="00D71A9F" w:rsidRDefault="00EC6436" w:rsidP="00EC64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Разработка сценария мероприятия внешнеполитической направленности, проводимого российским НКО. </w:t>
      </w:r>
    </w:p>
    <w:p w14:paraId="0ED61F65" w14:textId="77777777" w:rsidR="00EC6436" w:rsidRPr="00D71A9F" w:rsidRDefault="00EC6436" w:rsidP="00EC64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 xml:space="preserve">Разработка презентации «дорожной карты» проекта в сфере публичной дипломатии для </w:t>
      </w:r>
      <w:proofErr w:type="spellStart"/>
      <w:r w:rsidRPr="00D71A9F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>грантодателя</w:t>
      </w:r>
      <w:proofErr w:type="spellEnd"/>
    </w:p>
    <w:p w14:paraId="477F2A07" w14:textId="77777777" w:rsidR="00EC6436" w:rsidRPr="00D71A9F" w:rsidRDefault="00EC6436" w:rsidP="00EC64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>Разработка сценария противодействия технологиям «мягкой силы» в России со стороны иностранного государства</w:t>
      </w:r>
    </w:p>
    <w:p w14:paraId="747C1B31" w14:textId="77777777" w:rsidR="00EC6436" w:rsidRPr="00D71A9F" w:rsidRDefault="00EC6436" w:rsidP="00EC64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>Разработка структуры учебного пособия по публичной дипломатии</w:t>
      </w:r>
    </w:p>
    <w:p w14:paraId="582C2009" w14:textId="77777777" w:rsidR="00EC6436" w:rsidRPr="00D71A9F" w:rsidRDefault="00EC6436" w:rsidP="00EC64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>Моделирование информационной кампании в СМИ вокруг внешнеполитического события</w:t>
      </w:r>
    </w:p>
    <w:p w14:paraId="2FD5CF37" w14:textId="77777777" w:rsidR="00EC6436" w:rsidRPr="00D71A9F" w:rsidRDefault="00EC6436" w:rsidP="00EC64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>Планирование кампании по продвижению образовательного проекта для иностранной аудитории</w:t>
      </w:r>
    </w:p>
    <w:p w14:paraId="387B3192" w14:textId="77777777" w:rsidR="00EC6436" w:rsidRPr="00D71A9F" w:rsidRDefault="00EC6436" w:rsidP="00EC64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>Разработка плана привлечения иностранных студентов в российские вузы</w:t>
      </w:r>
    </w:p>
    <w:p w14:paraId="6929778B" w14:textId="77777777" w:rsidR="00EC6436" w:rsidRPr="00D71A9F" w:rsidRDefault="00EC6436" w:rsidP="00EC64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>Разработка плана продвижения национального бренда на международном уровне</w:t>
      </w:r>
    </w:p>
    <w:p w14:paraId="76DBF09A" w14:textId="77777777" w:rsidR="00EC6436" w:rsidRPr="00D71A9F" w:rsidRDefault="00EC6436" w:rsidP="00EC64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>Разработка сценария культурных мероприятий в рамках года, посвященного иностранному государству</w:t>
      </w:r>
    </w:p>
    <w:p w14:paraId="6EAA2D5E" w14:textId="77777777" w:rsidR="00EC6436" w:rsidRPr="00D71A9F" w:rsidRDefault="00EC6436" w:rsidP="00EC64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</w:pPr>
      <w:r w:rsidRPr="00D71A9F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 xml:space="preserve"> «Дорожная карта» в области культурно-гуманитарного сотрудничества России с одним из государств.</w:t>
      </w:r>
    </w:p>
    <w:p w14:paraId="119B5EDF" w14:textId="77777777" w:rsidR="00EC6436" w:rsidRPr="00D71A9F" w:rsidRDefault="00EC6436" w:rsidP="00EC6436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kern w:val="0"/>
          <w:sz w:val="28"/>
          <w:szCs w:val="24"/>
          <w14:ligatures w14:val="none"/>
        </w:rPr>
      </w:pPr>
    </w:p>
    <w:p w14:paraId="10933DE6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/>
          <w:bCs/>
          <w:kern w:val="0"/>
          <w:sz w:val="28"/>
          <w:szCs w:val="24"/>
          <w14:ligatures w14:val="none"/>
        </w:rPr>
      </w:pPr>
    </w:p>
    <w:p w14:paraId="7BBA4C76" w14:textId="63319970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E370C0"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кафедры.</w:t>
      </w:r>
    </w:p>
    <w:p w14:paraId="351435A4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35AA845" w14:textId="77777777" w:rsidR="00EC6436" w:rsidRPr="00D71A9F" w:rsidRDefault="00EC6436" w:rsidP="00EC6436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17" w:name="_Toc166868142"/>
      <w:bookmarkStart w:id="18" w:name="_Toc421450594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7. </w:t>
      </w:r>
      <w:bookmarkStart w:id="19" w:name="_Toc507078044"/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17"/>
      <w:bookmarkEnd w:id="19"/>
    </w:p>
    <w:p w14:paraId="27F65B26" w14:textId="77777777" w:rsidR="00EC6436" w:rsidRPr="00D71A9F" w:rsidRDefault="00EC6436" w:rsidP="00EC6436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bookmarkEnd w:id="18"/>
    <w:p w14:paraId="311392DA" w14:textId="77777777" w:rsidR="00EC6436" w:rsidRPr="00D71A9F" w:rsidRDefault="00EC6436" w:rsidP="00EC6436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6F58B10" w14:textId="77777777" w:rsidR="00EC6436" w:rsidRPr="00D71A9F" w:rsidRDefault="00EC6436" w:rsidP="00EC6436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4E4C4CC" w14:textId="77777777" w:rsidR="00EC6436" w:rsidRPr="00D71A9F" w:rsidRDefault="00EC6436" w:rsidP="00EC6436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0" w:name="_Toc507078046"/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Типовые контрольные задания или иные материалы, необходимые для оценки </w:t>
      </w:r>
      <w:bookmarkEnd w:id="20"/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индикаторов достижения компетенций, умений и знаний</w:t>
      </w:r>
    </w:p>
    <w:p w14:paraId="775E93BB" w14:textId="77777777" w:rsidR="00EC6436" w:rsidRPr="00D71A9F" w:rsidRDefault="00EC6436" w:rsidP="00EC6436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2567409" w14:textId="77777777" w:rsidR="00EC6436" w:rsidRPr="00D71A9F" w:rsidRDefault="00EC6436" w:rsidP="00EC6436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Примерный перечень вопросов к зачету</w:t>
      </w:r>
    </w:p>
    <w:p w14:paraId="49AE1D90" w14:textId="77777777" w:rsidR="00EC6436" w:rsidRPr="00D71A9F" w:rsidRDefault="00EC6436" w:rsidP="00EC6436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7B1022B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Место дисциплины «Теория и практика публичной дипломатии» в структуре социально-гуманитарного знания</w:t>
      </w:r>
    </w:p>
    <w:p w14:paraId="1CAD08D6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Эволюция теоретических представлений о публичной дипломатии</w:t>
      </w:r>
    </w:p>
    <w:p w14:paraId="3538ABB8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Публичная дипломатия в трактовках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неолибералов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неоконструктивистов</w:t>
      </w:r>
      <w:proofErr w:type="spellEnd"/>
    </w:p>
    <w:p w14:paraId="5A20919A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Эволюция публичной дипломатии в России: различия на каждом из этапов. </w:t>
      </w:r>
    </w:p>
    <w:p w14:paraId="2E7EA008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Сопряжение понятий «публичная дипломатия» и «общественная дипломатия» в российских политических исследованиях</w:t>
      </w:r>
    </w:p>
    <w:p w14:paraId="4ACE19A3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Институциональная и документарная база публичной дипломатии в России. </w:t>
      </w:r>
    </w:p>
    <w:p w14:paraId="5FBA6E09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Анализ Концепции внешней политики РФ</w:t>
      </w:r>
    </w:p>
    <w:p w14:paraId="0E1C37B9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Ключевые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акторы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 и инструменты реализации публичной дипломатии в России.  </w:t>
      </w:r>
    </w:p>
    <w:p w14:paraId="6B926F9F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Роль публичной дипломатии США в 1990-е годы, специфика ее реализации на постсоветском пространстве и в Восточной Европе</w:t>
      </w:r>
    </w:p>
    <w:p w14:paraId="6BD12889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Современное состояние публичной дипломатии в США</w:t>
      </w:r>
    </w:p>
    <w:p w14:paraId="520D00B0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Сопряжение национального и наднационального факторов в европейской публичной дипломатии</w:t>
      </w:r>
    </w:p>
    <w:p w14:paraId="57E02F96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 Европейские подходы к пониманию сущности и функций публичной дипломатии</w:t>
      </w:r>
    </w:p>
    <w:p w14:paraId="4E8E6A8D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Стратегическое планирование в европейской публичной дипломатии</w:t>
      </w:r>
    </w:p>
    <w:p w14:paraId="489A93FD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Концептуализация понятия «мягкая сила»</w:t>
      </w:r>
    </w:p>
    <w:p w14:paraId="6D2C38E8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Источники и ресурсы публичной дипломатии</w:t>
      </w:r>
    </w:p>
    <w:p w14:paraId="549020FA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Политические инструменты публичной дипломатии</w:t>
      </w:r>
    </w:p>
    <w:p w14:paraId="384E0B09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Экономические инструменты публичной дипломатии</w:t>
      </w:r>
    </w:p>
    <w:p w14:paraId="250A278C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Информационные инструменты публичной дипломатии</w:t>
      </w:r>
    </w:p>
    <w:p w14:paraId="119BE015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Психологические инструменты публичной дипломатии</w:t>
      </w:r>
    </w:p>
    <w:p w14:paraId="23F03E47" w14:textId="77777777" w:rsidR="00EC6436" w:rsidRPr="00D71A9F" w:rsidRDefault="00EC6436" w:rsidP="00EC6436">
      <w:pPr>
        <w:widowControl w:val="0"/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Национальный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брендинг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системе публичной дипломатии</w:t>
      </w:r>
    </w:p>
    <w:p w14:paraId="5291E98E" w14:textId="77777777" w:rsidR="00EC6436" w:rsidRPr="00D71A9F" w:rsidRDefault="00EC6436" w:rsidP="00EC6436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42B9DC87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F4E0F1E" w14:textId="77777777" w:rsidR="00EC6436" w:rsidRPr="00D71A9F" w:rsidRDefault="00EC6436" w:rsidP="00EC6436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Примеры оценочных средств для проверки каждого индикатора достижения компетенции, формируемой дисциплиной</w:t>
      </w:r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</w:p>
    <w:p w14:paraId="20A6D734" w14:textId="77777777" w:rsidR="00EC6436" w:rsidRPr="00D71A9F" w:rsidRDefault="00EC6436" w:rsidP="00EC6436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B9AAF8C" w14:textId="77777777" w:rsidR="00EC6436" w:rsidRPr="00D71A9F" w:rsidRDefault="00EC6436" w:rsidP="00EC6436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                   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Таблица 6.</w:t>
      </w:r>
    </w:p>
    <w:tbl>
      <w:tblPr>
        <w:tblStyle w:val="1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D71A9F" w:rsidRPr="00D71A9F" w14:paraId="663E5555" w14:textId="77777777" w:rsidTr="00A34966">
        <w:tc>
          <w:tcPr>
            <w:tcW w:w="2268" w:type="dxa"/>
          </w:tcPr>
          <w:p w14:paraId="384D568A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09FDCD52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68BA6674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51F95BA9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D71A9F" w:rsidRPr="00D71A9F" w14:paraId="5DBC167E" w14:textId="77777777" w:rsidTr="00A34966">
        <w:tc>
          <w:tcPr>
            <w:tcW w:w="2268" w:type="dxa"/>
          </w:tcPr>
          <w:p w14:paraId="005C9026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  <w:sz w:val="24"/>
                <w:szCs w:val="24"/>
              </w:rPr>
            </w:pPr>
            <w:r w:rsidRPr="00D71A9F">
              <w:rPr>
                <w:b/>
                <w:sz w:val="24"/>
                <w:szCs w:val="24"/>
              </w:rPr>
              <w:t>ПКН-6</w:t>
            </w:r>
          </w:p>
          <w:p w14:paraId="7A12B55A" w14:textId="77777777" w:rsidR="00EC6436" w:rsidRPr="00D71A9F" w:rsidRDefault="00EC6436" w:rsidP="00A34966">
            <w:pPr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</w:t>
            </w:r>
            <w:r w:rsidRPr="00D71A9F">
              <w:rPr>
                <w:sz w:val="24"/>
                <w:szCs w:val="24"/>
              </w:rPr>
              <w:lastRenderedPageBreak/>
              <w:t>экономических условиях</w:t>
            </w:r>
          </w:p>
          <w:p w14:paraId="3AC43CB3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155982C3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25FA1D40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0740F2C0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61AD62B3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53B05AA6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2F92622E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1DCD4A51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67A8C377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505F955B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7DF197D3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385A7CB4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026ED365" w14:textId="77777777" w:rsidR="00EC6436" w:rsidRPr="00D71A9F" w:rsidRDefault="00EC6436" w:rsidP="00A34966">
            <w:pPr>
              <w:rPr>
                <w:sz w:val="24"/>
                <w:szCs w:val="24"/>
              </w:rPr>
            </w:pPr>
          </w:p>
          <w:p w14:paraId="70B08089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E40067A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71A9F">
              <w:rPr>
                <w:rFonts w:eastAsia="Calibri"/>
                <w:sz w:val="24"/>
                <w:szCs w:val="24"/>
              </w:rPr>
              <w:lastRenderedPageBreak/>
              <w:t xml:space="preserve">1.Понимает содержание и логику проведения анализа деятельности экономического субъекта, приемы обоснования оперативных, тактических и </w:t>
            </w:r>
            <w:r w:rsidRPr="00D71A9F">
              <w:rPr>
                <w:rFonts w:eastAsia="Calibri"/>
                <w:sz w:val="24"/>
                <w:szCs w:val="24"/>
              </w:rPr>
              <w:lastRenderedPageBreak/>
              <w:t>стратегических управленческих решений.</w:t>
            </w:r>
          </w:p>
          <w:p w14:paraId="394546B8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31B6D6DD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4E5DA3D7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79635AD9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73A13EAD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0BEE58D4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51D278BC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126E9539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375F65C7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1D0545D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71A9F">
              <w:rPr>
                <w:rFonts w:eastAsia="Calibri"/>
                <w:sz w:val="24"/>
                <w:szCs w:val="24"/>
              </w:rPr>
              <w:t>2.</w:t>
            </w:r>
            <w:r w:rsidRPr="00D71A9F">
              <w:rPr>
                <w:rFonts w:eastAsia="Calibri"/>
                <w:sz w:val="24"/>
                <w:szCs w:val="24"/>
              </w:rPr>
              <w:tab/>
              <w:t>Предлагает варианты решения профессиональных задач в условиях неопределенности</w:t>
            </w:r>
          </w:p>
          <w:p w14:paraId="10416228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375F615D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126F58A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EA69749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806916D" w14:textId="77777777" w:rsidR="00EC6436" w:rsidRPr="00D71A9F" w:rsidRDefault="00EC6436" w:rsidP="00A349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F05EE7F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19B4731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lastRenderedPageBreak/>
              <w:t xml:space="preserve">Знать: содержание и логику проведения деятельности экономического субъекта, приемы обоснования оперативных, тактических и стратегических управленческих </w:t>
            </w:r>
            <w:r w:rsidRPr="00D71A9F">
              <w:rPr>
                <w:sz w:val="24"/>
                <w:szCs w:val="24"/>
              </w:rPr>
              <w:lastRenderedPageBreak/>
              <w:t>решений</w:t>
            </w:r>
          </w:p>
          <w:p w14:paraId="1D070077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30A98AA8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Уметь: проводить анализ деятельности экономического субъекта, обосновать оперативные, тактические и стратегические управленческие решения.</w:t>
            </w:r>
          </w:p>
          <w:p w14:paraId="7339160F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70104524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Знать: варианты решения профессиональных задач в условиях неопределенности</w:t>
            </w:r>
          </w:p>
          <w:p w14:paraId="3B39747C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26367D02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Уметь: решать профессиональные задачи в условиях неопределенности</w:t>
            </w:r>
          </w:p>
          <w:p w14:paraId="136685E7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5F2BB007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D71A9F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2A0CF6D4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4E65E746" w14:textId="77777777" w:rsidR="00EC6436" w:rsidRPr="00D71A9F" w:rsidRDefault="00EC6436" w:rsidP="00A34966">
            <w:pPr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 xml:space="preserve">-проанализировать текущую </w:t>
            </w:r>
            <w:proofErr w:type="spellStart"/>
            <w:r w:rsidRPr="00D71A9F">
              <w:rPr>
                <w:sz w:val="24"/>
                <w:szCs w:val="24"/>
              </w:rPr>
              <w:t>медийную</w:t>
            </w:r>
            <w:proofErr w:type="spellEnd"/>
            <w:r w:rsidRPr="00D71A9F">
              <w:rPr>
                <w:sz w:val="24"/>
                <w:szCs w:val="24"/>
              </w:rPr>
              <w:t xml:space="preserve"> повестку в сфере международных отношений и отобрать актуальные сюжеты</w:t>
            </w:r>
          </w:p>
          <w:p w14:paraId="3666547A" w14:textId="77777777" w:rsidR="00EC6436" w:rsidRPr="00D71A9F" w:rsidRDefault="00EC6436" w:rsidP="00A34966">
            <w:pPr>
              <w:jc w:val="both"/>
              <w:rPr>
                <w:sz w:val="24"/>
                <w:szCs w:val="24"/>
              </w:rPr>
            </w:pPr>
          </w:p>
          <w:p w14:paraId="0EC3A351" w14:textId="77777777" w:rsidR="00EC6436" w:rsidRPr="00D71A9F" w:rsidRDefault="00EC6436" w:rsidP="00A34966">
            <w:pPr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lastRenderedPageBreak/>
              <w:t>-с применением современного понятийного аппарата подготовить аналитическую статью по одному из выбранных сюжетов.</w:t>
            </w:r>
          </w:p>
          <w:p w14:paraId="025D097C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46419038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5C469AB2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1BA99427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53A56ED0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0C9908D1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65F3F8F0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5BA2062C" w14:textId="77777777" w:rsidR="00EC6436" w:rsidRPr="00D71A9F" w:rsidRDefault="00EC6436" w:rsidP="00A349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D71A9F">
              <w:rPr>
                <w:b/>
                <w:bCs/>
                <w:sz w:val="24"/>
                <w:szCs w:val="24"/>
              </w:rPr>
              <w:t>Задание 2</w:t>
            </w:r>
          </w:p>
          <w:p w14:paraId="71D3B0E8" w14:textId="77777777" w:rsidR="00EC6436" w:rsidRPr="00D71A9F" w:rsidRDefault="00EC6436" w:rsidP="00A34966">
            <w:pPr>
              <w:ind w:firstLine="340"/>
              <w:jc w:val="both"/>
              <w:rPr>
                <w:sz w:val="24"/>
                <w:szCs w:val="24"/>
              </w:rPr>
            </w:pPr>
          </w:p>
          <w:p w14:paraId="613695D6" w14:textId="77777777" w:rsidR="00EC6436" w:rsidRPr="00D71A9F" w:rsidRDefault="00EC6436" w:rsidP="00A34966">
            <w:pPr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-сделать подробный разбор актуального международного конфликта</w:t>
            </w:r>
          </w:p>
          <w:p w14:paraId="061F1FC4" w14:textId="77777777" w:rsidR="00EC6436" w:rsidRPr="00D71A9F" w:rsidRDefault="00EC6436" w:rsidP="00A34966">
            <w:pPr>
              <w:jc w:val="both"/>
              <w:rPr>
                <w:sz w:val="24"/>
                <w:szCs w:val="24"/>
              </w:rPr>
            </w:pPr>
          </w:p>
          <w:p w14:paraId="731260B1" w14:textId="77777777" w:rsidR="00EC6436" w:rsidRPr="00D71A9F" w:rsidRDefault="00EC6436" w:rsidP="00A34966">
            <w:pPr>
              <w:jc w:val="both"/>
              <w:rPr>
                <w:sz w:val="24"/>
                <w:szCs w:val="24"/>
              </w:rPr>
            </w:pPr>
            <w:r w:rsidRPr="00D71A9F">
              <w:rPr>
                <w:sz w:val="24"/>
                <w:szCs w:val="24"/>
              </w:rPr>
              <w:t>-с позиции одной из сторон конфликта выступить с предложениями к переговорам в рамках ролевой игры</w:t>
            </w:r>
          </w:p>
          <w:p w14:paraId="231452E0" w14:textId="77777777" w:rsidR="00EC6436" w:rsidRPr="00D71A9F" w:rsidRDefault="00EC6436" w:rsidP="00A34966">
            <w:pPr>
              <w:ind w:firstLine="340"/>
              <w:jc w:val="both"/>
              <w:rPr>
                <w:sz w:val="24"/>
                <w:szCs w:val="24"/>
              </w:rPr>
            </w:pPr>
          </w:p>
        </w:tc>
      </w:tr>
    </w:tbl>
    <w:p w14:paraId="13B7C5AE" w14:textId="77777777" w:rsidR="00EC6436" w:rsidRPr="00D71A9F" w:rsidRDefault="00EC6436" w:rsidP="00EC64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C2758E4" w14:textId="77777777" w:rsidR="00EC6436" w:rsidRPr="00D71A9F" w:rsidRDefault="00EC6436" w:rsidP="00EC6436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kern w:val="0"/>
          <w:sz w:val="36"/>
          <w:szCs w:val="36"/>
          <w:lang w:eastAsia="ru-RU"/>
          <w14:ligatures w14:val="none"/>
        </w:rPr>
      </w:pPr>
      <w:bookmarkStart w:id="21" w:name="_Toc166868143"/>
      <w:bookmarkStart w:id="22" w:name="_Hlk166858195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8. </w:t>
      </w:r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основной и дополнительной учебной литературы, необходимой для освоения дисциплины</w:t>
      </w:r>
      <w:bookmarkEnd w:id="21"/>
    </w:p>
    <w:p w14:paraId="5C89CA8A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D2BF450" w14:textId="77777777" w:rsidR="00EC6436" w:rsidRPr="00D71A9F" w:rsidRDefault="00EC6436" w:rsidP="00EC6436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14:ligatures w14:val="none"/>
        </w:rPr>
        <w:tab/>
      </w:r>
      <w:bookmarkStart w:id="23" w:name="_Hlk119326831"/>
      <w:bookmarkStart w:id="24" w:name="_Hlk119327289"/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Основная литература</w:t>
      </w:r>
    </w:p>
    <w:bookmarkEnd w:id="23"/>
    <w:bookmarkEnd w:id="24"/>
    <w:p w14:paraId="0A487549" w14:textId="77777777" w:rsidR="00EC6436" w:rsidRPr="00D71A9F" w:rsidRDefault="00EC6436" w:rsidP="00EC6436">
      <w:pPr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bookmarkEnd w:id="22"/>
    <w:p w14:paraId="4594E91F" w14:textId="77777777" w:rsidR="00D71A9F" w:rsidRPr="00D71A9F" w:rsidRDefault="00D71A9F" w:rsidP="00D71A9F">
      <w:pPr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>1.</w:t>
      </w:r>
      <w:r w:rsidRPr="00D71A9F">
        <w:rPr>
          <w:kern w:val="0"/>
          <w14:ligatures w14:val="none"/>
        </w:rPr>
        <w:t xml:space="preserve"> </w:t>
      </w:r>
      <w:r w:rsidRPr="00D71A9F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 xml:space="preserve">Лебедева, М. М. Мировая </w:t>
      </w:r>
      <w:proofErr w:type="gramStart"/>
      <w:r w:rsidRPr="00D71A9F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>политика :</w:t>
      </w:r>
      <w:proofErr w:type="gramEnd"/>
      <w:r w:rsidRPr="00D71A9F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 xml:space="preserve"> учебник / М.М. Лебедева.  — </w:t>
      </w:r>
      <w:proofErr w:type="gramStart"/>
      <w:r w:rsidRPr="00D71A9F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>Москва :</w:t>
      </w:r>
      <w:proofErr w:type="gramEnd"/>
      <w:r w:rsidRPr="00D71A9F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71A9F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>КноРус</w:t>
      </w:r>
      <w:proofErr w:type="spellEnd"/>
      <w:r w:rsidRPr="00D71A9F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 xml:space="preserve">, 2023. — 254 с. — ISBN 978-5-406-11396-7. — ЭБС BOOK.ru. - URL: https://book.ru/book/948877 (дата обращения: 13.05.2024). — </w:t>
      </w:r>
      <w:proofErr w:type="gramStart"/>
      <w:r w:rsidRPr="00D71A9F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>Текст :</w:t>
      </w:r>
      <w:proofErr w:type="gramEnd"/>
      <w:r w:rsidRPr="00D71A9F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 xml:space="preserve"> электронный.</w:t>
      </w:r>
    </w:p>
    <w:p w14:paraId="7CC01E2E" w14:textId="77777777" w:rsidR="00D71A9F" w:rsidRPr="00D71A9F" w:rsidRDefault="00D71A9F" w:rsidP="00D71A9F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2. Международные отношения и мировая </w:t>
      </w:r>
      <w:proofErr w:type="gram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политика :</w:t>
      </w:r>
      <w:proofErr w:type="gram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учебник для вузов / П. А. Цыганков [и др.] ; под редакцией П. А. Цыганкова. — 2-е изд.,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перераб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и доп. — </w:t>
      </w:r>
      <w:proofErr w:type="gram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Москва :</w:t>
      </w:r>
      <w:proofErr w:type="gram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Издательство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Юрайт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2024. — 279 с. — (Высшее образование). ISBN 978-5-534-12259-6.  —  Образовательная платформа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Юрайт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[сайт]. — URL: https://urait.ru/bcode/536555 (дата обращения: 13.05.2024). — </w:t>
      </w:r>
      <w:proofErr w:type="gram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Текст :</w:t>
      </w:r>
      <w:proofErr w:type="gram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электронный.</w:t>
      </w:r>
    </w:p>
    <w:p w14:paraId="7152B555" w14:textId="77777777" w:rsidR="00D71A9F" w:rsidRPr="00D71A9F" w:rsidRDefault="00D71A9F" w:rsidP="00D71A9F">
      <w:pPr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3. Теория и методология политической науки: учебник для направления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бакалавриата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"Политология" / А.В. Брега, С.В. Расторгуев, В.В. Кафтан [и др.]; под общ. ред. С.В. Расторгуева;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Финуниверситет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— Москва: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Кнорус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2023. — 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218 с. — (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Бакалавриат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). — </w:t>
      </w:r>
      <w:proofErr w:type="gram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Текст :</w:t>
      </w:r>
      <w:proofErr w:type="gram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непосредственный. – То же. - ЭБС BOOK.ru. — URL: https://book.ru/book/945701 (дата обращения: 13.05.2024). — </w:t>
      </w:r>
      <w:proofErr w:type="gram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Текст :</w:t>
      </w:r>
      <w:proofErr w:type="gram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электронный</w:t>
      </w:r>
    </w:p>
    <w:p w14:paraId="0D036A01" w14:textId="77777777" w:rsidR="00D71A9F" w:rsidRPr="00D71A9F" w:rsidRDefault="00D71A9F" w:rsidP="00D71A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7066009" w14:textId="77777777" w:rsidR="00D71A9F" w:rsidRPr="00D71A9F" w:rsidRDefault="00D71A9F" w:rsidP="00D71A9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Дополнительная литература:</w:t>
      </w:r>
    </w:p>
    <w:p w14:paraId="2A9F1189" w14:textId="77777777" w:rsidR="00D71A9F" w:rsidRPr="00D71A9F" w:rsidRDefault="00D71A9F" w:rsidP="00D71A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3708D90" w14:textId="77777777" w:rsidR="00D71A9F" w:rsidRPr="00D71A9F" w:rsidRDefault="00D71A9F" w:rsidP="00D71A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4. Международные отношения: теории, конфликты, движения, </w:t>
      </w:r>
      <w:proofErr w:type="gram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организации :</w:t>
      </w:r>
      <w:proofErr w:type="gram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учебное пособие / П. А. Цыганков, Л. О. Терновая, А. В.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Багаева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[и др.] ; под ред. П. А. Цыганкова, Л. О. Терновой. — </w:t>
      </w:r>
      <w:proofErr w:type="gram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Москва :</w:t>
      </w:r>
      <w:proofErr w:type="gram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КноРус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2024. — 341 с. — ISBN 978-5-406-12909-8. — ЭБС BOOK.ru. - URL: https://book.ru/book/952924 (дата обращения: 13.05.2024). — </w:t>
      </w:r>
      <w:proofErr w:type="gram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Текст :</w:t>
      </w:r>
      <w:proofErr w:type="gram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электронный.</w:t>
      </w:r>
    </w:p>
    <w:p w14:paraId="7FF38A27" w14:textId="77777777" w:rsidR="00D71A9F" w:rsidRPr="00D71A9F" w:rsidRDefault="00D71A9F" w:rsidP="00D71A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D07E6E4" w14:textId="77777777" w:rsidR="00D71A9F" w:rsidRPr="00D71A9F" w:rsidRDefault="00D71A9F" w:rsidP="00D71A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5.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Рустамова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Л. Р. Мягкая сила и публичная </w:t>
      </w:r>
      <w:proofErr w:type="gram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дипломатия :</w:t>
      </w:r>
      <w:proofErr w:type="gram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учебное пособие / Л. Р.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Рустамова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— </w:t>
      </w:r>
      <w:proofErr w:type="gram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Москва :</w:t>
      </w:r>
      <w:proofErr w:type="gram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КноРус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2024. — 253 с. — ISBN 978-5-406-12801-5. — ЭБС BOOK.ru. - URL: https://book.ru/book/952767 (дата обращения: 13.05.2024). — </w:t>
      </w:r>
      <w:proofErr w:type="gram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Текст :</w:t>
      </w:r>
      <w:proofErr w:type="gram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электронный.</w:t>
      </w:r>
    </w:p>
    <w:p w14:paraId="733181E1" w14:textId="77777777" w:rsidR="00D71A9F" w:rsidRPr="00D71A9F" w:rsidRDefault="00D71A9F" w:rsidP="00D71A9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D5098C3" w14:textId="77777777" w:rsidR="00D71A9F" w:rsidRPr="00D71A9F" w:rsidRDefault="00D71A9F" w:rsidP="00D71A9F">
      <w:pPr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6.</w:t>
      </w:r>
      <w:r w:rsidRPr="00D71A9F">
        <w:rPr>
          <w:kern w:val="0"/>
          <w14:ligatures w14:val="none"/>
        </w:rPr>
        <w:t xml:space="preserve"> </w:t>
      </w: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Смирнов, Г. Н.  Политология. Россия в мировом политическом </w:t>
      </w:r>
      <w:proofErr w:type="gram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процессе :</w:t>
      </w:r>
      <w:proofErr w:type="gram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учебное пособие для вузов / Г. Н. Смирнов, А. В.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Бурсов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. — 2-е изд.,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испр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. и доп. — </w:t>
      </w:r>
      <w:proofErr w:type="gram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Москва :</w:t>
      </w:r>
      <w:proofErr w:type="gram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Издательство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Юрайт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, 2024. — 255 с. — (Высшее образование). — ISBN 978-5-534-07801-5. — Образовательная платформа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Юрайт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[сайт]. — URL: https://urait.ru/bcode/538948 (дата обращения: 13.05.2024).</w:t>
      </w:r>
      <w:r w:rsidRPr="00D71A9F">
        <w:t xml:space="preserve"> </w:t>
      </w: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— </w:t>
      </w:r>
      <w:proofErr w:type="gram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Текст :</w:t>
      </w:r>
      <w:proofErr w:type="gram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электронный.</w:t>
      </w:r>
    </w:p>
    <w:p w14:paraId="28014CC7" w14:textId="77777777" w:rsidR="00D71A9F" w:rsidRPr="00D71A9F" w:rsidRDefault="00D71A9F" w:rsidP="00D71A9F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7.</w:t>
      </w:r>
      <w:r w:rsidRPr="00D71A9F">
        <w:rPr>
          <w:rFonts w:ascii="Helvetica" w:eastAsia="Times New Roman" w:hAnsi="Helvetica" w:cs="Times New Roman"/>
          <w:i/>
          <w:iCs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Черненко, Е. Ф.  Энергетическая </w:t>
      </w:r>
      <w:proofErr w:type="gramStart"/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:shd w:val="clear" w:color="auto" w:fill="FFFFFF"/>
          <w:lang w:eastAsia="ru-RU"/>
          <w14:ligatures w14:val="none"/>
        </w:rPr>
        <w:t>дипломатия :</w:t>
      </w:r>
      <w:proofErr w:type="gramEnd"/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учебное пособие для вузов / Е. Ф. Черненко. — 2-е изд., </w:t>
      </w:r>
      <w:proofErr w:type="spellStart"/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:shd w:val="clear" w:color="auto" w:fill="FFFFFF"/>
          <w:lang w:eastAsia="ru-RU"/>
          <w14:ligatures w14:val="none"/>
        </w:rPr>
        <w:t>перераб</w:t>
      </w:r>
      <w:proofErr w:type="spellEnd"/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. и доп. — </w:t>
      </w:r>
      <w:proofErr w:type="gramStart"/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:shd w:val="clear" w:color="auto" w:fill="FFFFFF"/>
          <w:lang w:eastAsia="ru-RU"/>
          <w14:ligatures w14:val="none"/>
        </w:rPr>
        <w:t>Москва :</w:t>
      </w:r>
      <w:proofErr w:type="gramEnd"/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Издательство </w:t>
      </w:r>
      <w:proofErr w:type="spellStart"/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:shd w:val="clear" w:color="auto" w:fill="FFFFFF"/>
          <w:lang w:eastAsia="ru-RU"/>
          <w14:ligatures w14:val="none"/>
        </w:rPr>
        <w:t>Юрайт</w:t>
      </w:r>
      <w:proofErr w:type="spellEnd"/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, 2024. — 131 с. — (Высшее образование). — ISBN 978-5-534-13950-1. —  Образовательная платформа </w:t>
      </w:r>
      <w:proofErr w:type="spellStart"/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:shd w:val="clear" w:color="auto" w:fill="FFFFFF"/>
          <w:lang w:eastAsia="ru-RU"/>
          <w14:ligatures w14:val="none"/>
        </w:rPr>
        <w:t>Юрайт</w:t>
      </w:r>
      <w:proofErr w:type="spellEnd"/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[сайт]. — URL: https://urait.ru/bcode/540846 (дата обращения: 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13.05.2024</w:t>
      </w:r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). — </w:t>
      </w:r>
      <w:proofErr w:type="gramStart"/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:shd w:val="clear" w:color="auto" w:fill="FFFFFF"/>
          <w:lang w:eastAsia="ru-RU"/>
          <w14:ligatures w14:val="none"/>
        </w:rPr>
        <w:t>Текст :</w:t>
      </w:r>
      <w:proofErr w:type="gramEnd"/>
      <w:r w:rsidRPr="00D71A9F">
        <w:rPr>
          <w:rFonts w:ascii="Times New Roman" w:eastAsia="Times New Roman" w:hAnsi="Times New Roman" w:cs="Times New Roman"/>
          <w:iCs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электронный.</w:t>
      </w:r>
    </w:p>
    <w:p w14:paraId="54EB4343" w14:textId="77777777" w:rsidR="00D71A9F" w:rsidRPr="00D71A9F" w:rsidRDefault="00D71A9F" w:rsidP="00D71A9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5" w:name="_Toc166868144"/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25"/>
    </w:p>
    <w:p w14:paraId="60803A6E" w14:textId="77777777" w:rsidR="00D71A9F" w:rsidRPr="00D71A9F" w:rsidRDefault="00D71A9F" w:rsidP="00D71A9F">
      <w:pPr>
        <w:rPr>
          <w:i/>
          <w:kern w:val="0"/>
          <w14:ligatures w14:val="none"/>
        </w:rPr>
      </w:pPr>
    </w:p>
    <w:p w14:paraId="324E66AD" w14:textId="77777777" w:rsidR="00D71A9F" w:rsidRPr="00D71A9F" w:rsidRDefault="00D71A9F" w:rsidP="00D71A9F">
      <w:pPr>
        <w:spacing w:line="240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1.</w:t>
      </w: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ab/>
        <w:t>Электронные ресурсы БИК:</w:t>
      </w:r>
    </w:p>
    <w:p w14:paraId="04C5D717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Электронная библиотека Финансового университета (ЭБ) </w:t>
      </w:r>
      <w:hyperlink r:id="rId7" w:history="1">
        <w:r w:rsidRPr="00D71A9F">
          <w:rPr>
            <w:rFonts w:ascii="Times New Roman" w:hAnsi="Times New Roman" w:cs="Times New Roman"/>
            <w:kern w:val="0"/>
            <w:sz w:val="28"/>
            <w:szCs w:val="28"/>
            <w14:ligatures w14:val="none"/>
          </w:rPr>
          <w:t>http://elib.fa.ru/</w:t>
        </w:r>
      </w:hyperlink>
    </w:p>
    <w:p w14:paraId="34D93179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Электронно-библиотечная система BOOK.RU </w:t>
      </w:r>
      <w:hyperlink r:id="rId8" w:history="1">
        <w:r w:rsidRPr="00D71A9F">
          <w:rPr>
            <w:rFonts w:ascii="Times New Roman" w:hAnsi="Times New Roman" w:cs="Times New Roman"/>
            <w:kern w:val="0"/>
            <w:sz w:val="28"/>
            <w:szCs w:val="28"/>
            <w14:ligatures w14:val="none"/>
          </w:rPr>
          <w:t>http://www.book.ru</w:t>
        </w:r>
      </w:hyperlink>
    </w:p>
    <w:p w14:paraId="0B4BB791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Электронно-библиотечная система «Университетская библиотека ОНЛАЙН» </w:t>
      </w:r>
      <w:hyperlink r:id="rId9" w:history="1">
        <w:r w:rsidRPr="00D71A9F">
          <w:rPr>
            <w:rFonts w:ascii="Times New Roman" w:hAnsi="Times New Roman" w:cs="Times New Roman"/>
            <w:kern w:val="0"/>
            <w:sz w:val="28"/>
            <w:szCs w:val="28"/>
            <w14:ligatures w14:val="none"/>
          </w:rPr>
          <w:t>http://biblioclub.ru/</w:t>
        </w:r>
      </w:hyperlink>
    </w:p>
    <w:p w14:paraId="72CDE986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Электронно-библиотечная система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Znanium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http://www.znanium.ru/</w:t>
      </w:r>
    </w:p>
    <w:p w14:paraId="6084AE31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«ЮРАЙТ» https://urait.ru/</w:t>
      </w:r>
    </w:p>
    <w:p w14:paraId="5D1B7906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Проспект http://ebs.prospekt.org/books</w:t>
      </w:r>
    </w:p>
    <w:p w14:paraId="01FEB240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Электронно-библиотечная система издательства Лань https://e.lanbook.com/</w:t>
      </w:r>
    </w:p>
    <w:p w14:paraId="2308F747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Деловая онлайн-библиотека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Alpina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Digital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http://lib.alpinadigital.ru/</w:t>
      </w:r>
    </w:p>
    <w:p w14:paraId="2A0310D9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Электронная библиотека Издательского дома «Гребенников» </w:t>
      </w:r>
      <w:hyperlink r:id="rId10" w:history="1">
        <w:r w:rsidRPr="00D71A9F">
          <w:rPr>
            <w:rFonts w:ascii="Times New Roman" w:hAnsi="Times New Roman" w:cs="Times New Roman"/>
            <w:kern w:val="0"/>
            <w:sz w:val="28"/>
            <w:szCs w:val="28"/>
            <w14:ligatures w14:val="none"/>
          </w:rPr>
          <w:t>https://grebennikon.ru/</w:t>
        </w:r>
      </w:hyperlink>
    </w:p>
    <w:p w14:paraId="52AA2C33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Научная электронная библиотека eLibrary.ru </w:t>
      </w:r>
      <w:hyperlink r:id="rId11" w:history="1">
        <w:r w:rsidRPr="00D71A9F">
          <w:rPr>
            <w:rFonts w:ascii="Times New Roman" w:hAnsi="Times New Roman" w:cs="Times New Roman"/>
            <w:kern w:val="0"/>
            <w:sz w:val="28"/>
            <w:szCs w:val="28"/>
            <w14:ligatures w14:val="none"/>
          </w:rPr>
          <w:t>http://elibrary.ru</w:t>
        </w:r>
      </w:hyperlink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</w:t>
      </w:r>
    </w:p>
    <w:p w14:paraId="656E726C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Национальная электронная библиотека </w:t>
      </w:r>
      <w:hyperlink r:id="rId12" w:history="1">
        <w:r w:rsidRPr="00D71A9F">
          <w:rPr>
            <w:rFonts w:ascii="Times New Roman" w:hAnsi="Times New Roman" w:cs="Times New Roman"/>
            <w:kern w:val="0"/>
            <w:sz w:val="28"/>
            <w:szCs w:val="28"/>
            <w14:ligatures w14:val="none"/>
          </w:rPr>
          <w:t>http://нэб.рф/</w:t>
        </w:r>
      </w:hyperlink>
    </w:p>
    <w:p w14:paraId="59288787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Информационная система «Континент-WWW» </w:t>
      </w:r>
      <w:hyperlink r:id="rId13" w:history="1">
        <w:r w:rsidRPr="00D71A9F">
          <w:rPr>
            <w:rFonts w:ascii="Times New Roman" w:hAnsi="Times New Roman" w:cs="Times New Roman"/>
            <w:kern w:val="0"/>
            <w:sz w:val="28"/>
            <w:szCs w:val="28"/>
            <w14:ligatures w14:val="none"/>
          </w:rPr>
          <w:t>http://continent-online.com/</w:t>
        </w:r>
      </w:hyperlink>
    </w:p>
    <w:p w14:paraId="02E42E46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Справочная правовая система «Консультант Плюс» https://www.consultant.ru/</w:t>
      </w:r>
    </w:p>
    <w:p w14:paraId="06CFD9F2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Справочная правовая система «ГАРАНТ» </w:t>
      </w:r>
      <w:hyperlink r:id="rId14" w:history="1">
        <w:r w:rsidRPr="00D71A9F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https://www.garant.ru/</w:t>
        </w:r>
      </w:hyperlink>
    </w:p>
    <w:p w14:paraId="6EE8DA54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Библиотека онлайн Лекций по Бизнесу и Маркетингу издательства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Неnrу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Stewart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Talks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hyperlink r:id="rId15" w:history="1">
        <w:r w:rsidRPr="00D71A9F">
          <w:rPr>
            <w:rFonts w:ascii="Times New Roman" w:hAnsi="Times New Roman" w:cs="Times New Roman"/>
            <w:kern w:val="0"/>
            <w:sz w:val="28"/>
            <w:szCs w:val="28"/>
            <w14:ligatures w14:val="none"/>
          </w:rPr>
          <w:t>https://hstalks.com/business/</w:t>
        </w:r>
      </w:hyperlink>
    </w:p>
    <w:p w14:paraId="760CA8F0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Henry Stewart Talks: Journals in The Business &amp; Management Collection </w:t>
      </w:r>
      <w:hyperlink r:id="rId16" w:history="1">
        <w:r w:rsidRPr="00D71A9F">
          <w:rPr>
            <w:rFonts w:ascii="Times New Roman" w:hAnsi="Times New Roman" w:cs="Times New Roman"/>
            <w:kern w:val="0"/>
            <w:sz w:val="28"/>
            <w:szCs w:val="28"/>
            <w:lang w:val="en-US"/>
            <w14:ligatures w14:val="none"/>
          </w:rPr>
          <w:t>https://hstalks.com/business/journals/</w:t>
        </w:r>
      </w:hyperlink>
    </w:p>
    <w:p w14:paraId="5EB9E769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CNKI. Academic Reference </w:t>
      </w:r>
      <w:hyperlink r:id="rId17" w:history="1">
        <w:r w:rsidRPr="00D71A9F">
          <w:rPr>
            <w:rFonts w:ascii="Times New Roman" w:hAnsi="Times New Roman" w:cs="Times New Roman"/>
            <w:kern w:val="0"/>
            <w:sz w:val="28"/>
            <w:szCs w:val="28"/>
            <w:lang w:val="en-US"/>
            <w14:ligatures w14:val="none"/>
          </w:rPr>
          <w:t>https://ar.oversea.cnki.net/</w:t>
        </w:r>
      </w:hyperlink>
    </w:p>
    <w:p w14:paraId="1CEF9A76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CNKI. China Academic Journals Full-text Database </w:t>
      </w:r>
      <w:hyperlink r:id="rId18" w:history="1">
        <w:r w:rsidRPr="00D71A9F">
          <w:rPr>
            <w:rFonts w:ascii="Times New Roman" w:hAnsi="Times New Roman" w:cs="Times New Roman"/>
            <w:kern w:val="0"/>
            <w:sz w:val="28"/>
            <w:szCs w:val="28"/>
            <w:lang w:val="en-US"/>
            <w14:ligatures w14:val="none"/>
          </w:rPr>
          <w:t>https://oversea.cnki.net/kns?dbcode=CFLQ</w:t>
        </w:r>
      </w:hyperlink>
    </w:p>
    <w:p w14:paraId="2F056940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JSTOR Arts &amp; Sciences I Collection </w:t>
      </w:r>
      <w:hyperlink r:id="rId19" w:history="1">
        <w:r w:rsidRPr="00D71A9F">
          <w:rPr>
            <w:rFonts w:ascii="Times New Roman" w:hAnsi="Times New Roman" w:cs="Times New Roman"/>
            <w:kern w:val="0"/>
            <w:sz w:val="28"/>
            <w:szCs w:val="28"/>
            <w:lang w:val="en-US"/>
            <w14:ligatures w14:val="none"/>
          </w:rPr>
          <w:t>http://jstor.org</w:t>
        </w:r>
      </w:hyperlink>
    </w:p>
    <w:p w14:paraId="7DA3818E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Электронные продукты издательства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Elsevier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hyperlink r:id="rId20" w:history="1">
        <w:r w:rsidRPr="00D71A9F">
          <w:rPr>
            <w:rFonts w:ascii="Times New Roman" w:hAnsi="Times New Roman" w:cs="Times New Roman"/>
            <w:kern w:val="0"/>
            <w:sz w:val="28"/>
            <w:szCs w:val="28"/>
            <w14:ligatures w14:val="none"/>
          </w:rPr>
          <w:t>http://www.sciencedirect.com</w:t>
        </w:r>
      </w:hyperlink>
    </w:p>
    <w:p w14:paraId="04AE2577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Emerald: Management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eJournal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Portfolio </w:t>
      </w:r>
      <w:hyperlink r:id="rId21" w:history="1">
        <w:r w:rsidRPr="00D71A9F">
          <w:rPr>
            <w:rFonts w:ascii="Times New Roman" w:hAnsi="Times New Roman" w:cs="Times New Roman"/>
            <w:kern w:val="0"/>
            <w:sz w:val="28"/>
            <w:szCs w:val="28"/>
            <w:lang w:val="en-US"/>
            <w14:ligatures w14:val="none"/>
          </w:rPr>
          <w:t>https://www.emerald.com/insight/</w:t>
        </w:r>
      </w:hyperlink>
    </w:p>
    <w:p w14:paraId="27E009E4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Коллекция научных журналов 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Oxford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University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Press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hyperlink r:id="rId22" w:history="1">
        <w:r w:rsidRPr="00D71A9F">
          <w:rPr>
            <w:rFonts w:ascii="Times New Roman" w:hAnsi="Times New Roman" w:cs="Times New Roman"/>
            <w:kern w:val="0"/>
            <w:sz w:val="28"/>
            <w:szCs w:val="28"/>
            <w14:ligatures w14:val="none"/>
          </w:rPr>
          <w:t>https://academic.oup.com/journals/</w:t>
        </w:r>
      </w:hyperlink>
    </w:p>
    <w:p w14:paraId="58E84A7D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Электронные коллекции книг и журналов </w:t>
      </w:r>
      <w:r w:rsidRPr="00D71A9F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 xml:space="preserve">издательства </w:t>
      </w:r>
      <w:proofErr w:type="spellStart"/>
      <w:r w:rsidRPr="00D71A9F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Springer</w:t>
      </w:r>
      <w:proofErr w:type="spellEnd"/>
      <w:r w:rsidRPr="00D71A9F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:</w:t>
      </w:r>
      <w:r w:rsidRPr="00D71A9F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hyperlink r:id="rId23" w:history="1">
        <w:r w:rsidRPr="00D71A9F">
          <w:rPr>
            <w:rFonts w:ascii="Times New Roman" w:hAnsi="Times New Roman" w:cs="Times New Roman"/>
            <w:kern w:val="0"/>
            <w:sz w:val="28"/>
            <w:szCs w:val="28"/>
            <w14:ligatures w14:val="none"/>
          </w:rPr>
          <w:t>http://link.springer.com/</w:t>
        </w:r>
      </w:hyperlink>
    </w:p>
    <w:p w14:paraId="627E955E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Платформа</w:t>
      </w:r>
      <w:r w:rsidRPr="00D71A9F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STATISTA https://www.statista.com/</w:t>
      </w:r>
    </w:p>
    <w:p w14:paraId="2D352FEF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Патентная база данных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Questel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Orbit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https://www.orbit.com/ </w:t>
      </w:r>
    </w:p>
    <w:p w14:paraId="6C7CB62B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База данных научных журналов издательства </w:t>
      </w:r>
      <w:proofErr w:type="spellStart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Wiley</w:t>
      </w:r>
      <w:proofErr w:type="spellEnd"/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hyperlink r:id="rId24" w:history="1">
        <w:r w:rsidRPr="00D71A9F">
          <w:rPr>
            <w:rFonts w:ascii="Times New Roman" w:hAnsi="Times New Roman" w:cs="Times New Roman"/>
            <w:kern w:val="0"/>
            <w:sz w:val="28"/>
            <w:szCs w:val="28"/>
            <w14:ligatures w14:val="none"/>
          </w:rPr>
          <w:t>https://onlinelibrary.wiley.com/</w:t>
        </w:r>
      </w:hyperlink>
    </w:p>
    <w:p w14:paraId="0765815E" w14:textId="77777777" w:rsidR="00D71A9F" w:rsidRPr="00D71A9F" w:rsidRDefault="00D71A9F" w:rsidP="00D71A9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Цифровой архив научных журналов: http://arch.neicon.ru/xmlui/</w:t>
      </w:r>
    </w:p>
    <w:p w14:paraId="6A1E2B62" w14:textId="77777777" w:rsidR="00D71A9F" w:rsidRPr="00D71A9F" w:rsidRDefault="00D71A9F" w:rsidP="00D71A9F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1C4418FD" w14:textId="77777777" w:rsidR="00EC6436" w:rsidRPr="00D71A9F" w:rsidRDefault="00EC6436" w:rsidP="00EC6436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6" w:name="_Toc166868145"/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10. Методические указания для обучающихся по освоению дисциплины</w:t>
      </w:r>
      <w:bookmarkEnd w:id="26"/>
    </w:p>
    <w:p w14:paraId="7B7F5D06" w14:textId="77777777" w:rsidR="00EC6436" w:rsidRPr="00D71A9F" w:rsidRDefault="00EC6436" w:rsidP="00EC6436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020BB72" w14:textId="77777777" w:rsidR="00EC6436" w:rsidRPr="00D71A9F" w:rsidRDefault="00EC6436" w:rsidP="00EC6436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27" w:name="_Toc119487011"/>
      <w:bookmarkStart w:id="28" w:name="_Toc166868146"/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10.1. Методические рекомендации по освоению теоретической части курса и подготовке к лекциям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  <w:bookmarkEnd w:id="27"/>
      <w:bookmarkEnd w:id="28"/>
    </w:p>
    <w:p w14:paraId="62C3DF73" w14:textId="54D92B11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Финуниверситета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 обеспечивающая успешное освоение рабочей программы по дисциплине «Теория и практика публичной дипломатии</w:t>
      </w:r>
      <w:r w:rsidR="00E370C0"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D71A9F"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(на</w:t>
      </w:r>
      <w:r w:rsidR="00E370C0"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английском языке)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 (Рабочая программа размещена на образовательном портале университета).</w:t>
      </w:r>
    </w:p>
    <w:p w14:paraId="0F603338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        Студентам для подготовки к лекциям и семинарским занятиям библиотекой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Финуниверситета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</w:t>
      </w:r>
      <w:proofErr w:type="spell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интернет-ресурсы</w:t>
      </w:r>
      <w:proofErr w:type="spell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рекомендованные лектором;</w:t>
      </w:r>
    </w:p>
    <w:p w14:paraId="39FB5E1D" w14:textId="77777777" w:rsidR="00EC6436" w:rsidRPr="00D71A9F" w:rsidRDefault="00EC6436" w:rsidP="00EC6436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9" w:name="_Toc119487012"/>
      <w:bookmarkStart w:id="30" w:name="_Toc166868147"/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10.2. Методические рекомендации студентам при подготовке к практическим занятиям:</w:t>
      </w:r>
      <w:bookmarkEnd w:id="29"/>
      <w:bookmarkEnd w:id="30"/>
    </w:p>
    <w:p w14:paraId="7B565EAA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РПД).</w:t>
      </w:r>
    </w:p>
    <w:p w14:paraId="3B7AA1AF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событий.</w:t>
      </w:r>
    </w:p>
    <w:p w14:paraId="6A998F36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20180640" w14:textId="77777777" w:rsidR="00EC6436" w:rsidRPr="00D71A9F" w:rsidRDefault="00EC6436" w:rsidP="00EC6436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1" w:name="_Toc119487013"/>
      <w:bookmarkStart w:id="32" w:name="_Toc166868148"/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10.3. Методические рекомендации студентам по выполнению домашних самостоятельных заданий:</w:t>
      </w:r>
      <w:bookmarkEnd w:id="31"/>
      <w:bookmarkEnd w:id="32"/>
    </w:p>
    <w:p w14:paraId="54B493D9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пособий). </w:t>
      </w:r>
    </w:p>
    <w:p w14:paraId="2E98DA6D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проверку.</w:t>
      </w:r>
    </w:p>
    <w:p w14:paraId="5F3C50A2" w14:textId="77777777" w:rsidR="00EC6436" w:rsidRPr="00D71A9F" w:rsidRDefault="00EC6436" w:rsidP="00EC6436">
      <w:pPr>
        <w:pStyle w:val="a9"/>
        <w:keepNext/>
        <w:keepLines/>
        <w:numPr>
          <w:ilvl w:val="1"/>
          <w:numId w:val="5"/>
        </w:numPr>
        <w:spacing w:before="480"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33" w:name="_Hlk121953039"/>
      <w:r w:rsidRPr="00D71A9F">
        <w:rPr>
          <w:rFonts w:ascii="Times New Roman" w:eastAsia="Times New Roman" w:hAnsi="Times New Roman"/>
          <w:b/>
          <w:bCs/>
          <w:sz w:val="28"/>
          <w:szCs w:val="28"/>
        </w:rPr>
        <w:t>Методические рекомендации студентам при подготовке к контрольной работе</w:t>
      </w:r>
    </w:p>
    <w:p w14:paraId="27EE4021" w14:textId="77777777" w:rsidR="00EC6436" w:rsidRPr="00D71A9F" w:rsidRDefault="00EC6436" w:rsidP="00EC6436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Контрольная   работа реализуется в письменном виде, в том числе с использованием письменных технологий. Контрольная работа отражает степень освоения студентами учебного материала конкретных разделов (тем) дисциплин в форме развернутого ответа на поставленные вопросы. Цель выполнения контрольной работы, содержащей комплект заданий –овладение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методологических подходов, описания текущего состояния проблемы и предложения рекомендаций по совершенствованию международных отношений. Требования к выполнению: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  <w:bookmarkEnd w:id="33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gram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Объем  работы</w:t>
      </w:r>
      <w:proofErr w:type="gram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включает не более 6 страниц, не включая таблиц, графиков и т.п. (при наличии). </w:t>
      </w:r>
      <w:proofErr w:type="gramStart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Оценка  работ</w:t>
      </w:r>
      <w:proofErr w:type="gramEnd"/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студентов проводится в процессе текущего контроля успеваемости студентов.</w:t>
      </w:r>
    </w:p>
    <w:p w14:paraId="7A1EED54" w14:textId="77777777" w:rsidR="00EC6436" w:rsidRPr="00D71A9F" w:rsidRDefault="00EC6436" w:rsidP="00EC6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F83AA54" w14:textId="77777777" w:rsidR="00EC6436" w:rsidRPr="00D71A9F" w:rsidRDefault="00EC6436" w:rsidP="00EC6436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92A00E7" w14:textId="77777777" w:rsidR="00EC6436" w:rsidRPr="00D71A9F" w:rsidRDefault="00EC6436" w:rsidP="00EC6436">
      <w:pPr>
        <w:keepNext/>
        <w:keepLines/>
        <w:numPr>
          <w:ilvl w:val="0"/>
          <w:numId w:val="5"/>
        </w:numPr>
        <w:spacing w:before="480"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34" w:name="_Toc166868149"/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4"/>
    </w:p>
    <w:p w14:paraId="6B717415" w14:textId="77777777" w:rsidR="00EC6436" w:rsidRPr="00D71A9F" w:rsidRDefault="00EC6436" w:rsidP="00EC6436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lang w:eastAsia="ru-RU"/>
          <w14:ligatures w14:val="none"/>
        </w:rPr>
      </w:pPr>
    </w:p>
    <w:p w14:paraId="7A7F457B" w14:textId="77777777" w:rsidR="00EC6436" w:rsidRPr="00D71A9F" w:rsidRDefault="00EC6436" w:rsidP="00EC6436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bookmarkStart w:id="35" w:name="_Toc166868150"/>
      <w:r w:rsidRPr="00D71A9F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 xml:space="preserve">11. </w:t>
      </w:r>
      <w:bookmarkStart w:id="36" w:name="_Toc531614950"/>
      <w:bookmarkStart w:id="37" w:name="_Toc531686467"/>
      <w:bookmarkStart w:id="38" w:name="_Toc119487015"/>
      <w:r w:rsidRPr="00D71A9F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1. Комплект лицензионного программного обеспечения:</w:t>
      </w:r>
      <w:bookmarkEnd w:id="35"/>
      <w:bookmarkEnd w:id="36"/>
      <w:bookmarkEnd w:id="37"/>
      <w:bookmarkEnd w:id="38"/>
    </w:p>
    <w:p w14:paraId="7F99899F" w14:textId="77777777" w:rsidR="00EC6436" w:rsidRPr="00D71A9F" w:rsidRDefault="00EC6436" w:rsidP="00EC6436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</w:p>
    <w:p w14:paraId="4041A866" w14:textId="77777777" w:rsidR="00EC6436" w:rsidRPr="00D71A9F" w:rsidRDefault="00EC6436" w:rsidP="00EC643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39" w:name="_Toc531614951"/>
      <w:bookmarkStart w:id="40" w:name="_Toc531686468"/>
      <w:bookmarkStart w:id="41" w:name="_Toc119338409"/>
      <w:bookmarkStart w:id="42" w:name="_Toc119338947"/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1. </w:t>
      </w:r>
      <w:proofErr w:type="spellStart"/>
      <w:r w:rsidRPr="00D71A9F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Libre</w:t>
      </w:r>
      <w:proofErr w:type="spellEnd"/>
      <w:r w:rsidRPr="00D71A9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71A9F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Office</w:t>
      </w:r>
      <w:r w:rsidRPr="00D71A9F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>.</w:t>
      </w:r>
      <w:bookmarkEnd w:id="39"/>
      <w:bookmarkEnd w:id="40"/>
      <w:bookmarkEnd w:id="41"/>
      <w:bookmarkEnd w:id="42"/>
    </w:p>
    <w:p w14:paraId="31E632D6" w14:textId="77777777" w:rsidR="00EC6436" w:rsidRPr="00D71A9F" w:rsidRDefault="00EC6436" w:rsidP="00EC643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43" w:name="_Toc531614952"/>
      <w:bookmarkStart w:id="44" w:name="_Toc531686469"/>
      <w:bookmarkStart w:id="45" w:name="_Toc119338410"/>
      <w:bookmarkStart w:id="46" w:name="_Toc119338948"/>
      <w:r w:rsidRPr="00D71A9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2. Антивирус </w:t>
      </w:r>
      <w:bookmarkEnd w:id="43"/>
      <w:bookmarkEnd w:id="44"/>
      <w:bookmarkEnd w:id="45"/>
      <w:bookmarkEnd w:id="46"/>
      <w:r w:rsidRPr="00D71A9F">
        <w:rPr>
          <w:rFonts w:ascii="Times New Roman" w:eastAsia="Calibri" w:hAnsi="Times New Roman" w:cs="Times New Roman"/>
          <w:kern w:val="0"/>
          <w:sz w:val="28"/>
          <w:szCs w:val="28"/>
          <w:lang w:val="en-US" w:eastAsia="ru-RU"/>
          <w14:ligatures w14:val="none"/>
        </w:rPr>
        <w:t>Kaspersky</w:t>
      </w:r>
    </w:p>
    <w:p w14:paraId="67391727" w14:textId="77777777" w:rsidR="00EC6436" w:rsidRPr="00D71A9F" w:rsidRDefault="00EC6436" w:rsidP="00EC6436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7" w:name="_Toc531614953"/>
      <w:bookmarkStart w:id="48" w:name="_Toc531686470"/>
      <w:bookmarkStart w:id="49" w:name="_Toc119487016"/>
      <w:bookmarkStart w:id="50" w:name="_Toc166868151"/>
      <w:r w:rsidRPr="00D71A9F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11.2. Современные профессиональные базы данных и информационные справочные системы</w:t>
      </w:r>
      <w:bookmarkEnd w:id="47"/>
      <w:bookmarkEnd w:id="48"/>
      <w:bookmarkEnd w:id="49"/>
      <w:bookmarkEnd w:id="50"/>
    </w:p>
    <w:p w14:paraId="143A2417" w14:textId="77777777" w:rsidR="00EC6436" w:rsidRPr="00D71A9F" w:rsidRDefault="00EC6436" w:rsidP="00EC643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Например,</w:t>
      </w:r>
    </w:p>
    <w:p w14:paraId="15872F92" w14:textId="77777777" w:rsidR="00EC6436" w:rsidRPr="00D71A9F" w:rsidRDefault="00EC6436" w:rsidP="00EC643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1. Информационно-правовая система «Гарант»</w:t>
      </w:r>
    </w:p>
    <w:p w14:paraId="7E38A3C4" w14:textId="77777777" w:rsidR="00EC6436" w:rsidRPr="00D71A9F" w:rsidRDefault="00EC6436" w:rsidP="00EC643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2. Информационно-правовая система «Консультант Плюс»</w:t>
      </w:r>
    </w:p>
    <w:p w14:paraId="5DEF8B17" w14:textId="77777777" w:rsidR="00EC6436" w:rsidRPr="00D71A9F" w:rsidRDefault="00EC6436" w:rsidP="00EC643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3.</w:t>
      </w: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СПАРК-ИНТЕРФАКС   https://spark-interfax.ru/</w:t>
      </w:r>
    </w:p>
    <w:p w14:paraId="49B7D8FB" w14:textId="77777777" w:rsidR="00EC6436" w:rsidRPr="00D71A9F" w:rsidRDefault="00EC6436" w:rsidP="00EC64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 др.</w:t>
      </w:r>
    </w:p>
    <w:p w14:paraId="2D0BF70B" w14:textId="77777777" w:rsidR="00EC6436" w:rsidRPr="00D71A9F" w:rsidRDefault="00EC6436" w:rsidP="00EC6436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1" w:name="_Toc119487017"/>
      <w:bookmarkStart w:id="52" w:name="_Toc166868152"/>
      <w:r w:rsidRPr="00D71A9F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11.3. Сертифицированные программные и аппаратные средства защиты информации</w:t>
      </w:r>
      <w:bookmarkEnd w:id="51"/>
      <w:bookmarkEnd w:id="52"/>
    </w:p>
    <w:p w14:paraId="3F111D04" w14:textId="77777777" w:rsidR="00EC6436" w:rsidRPr="00D71A9F" w:rsidRDefault="00EC6436" w:rsidP="00EC64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71A9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 используются.</w:t>
      </w:r>
    </w:p>
    <w:p w14:paraId="0E92E8E4" w14:textId="77777777" w:rsidR="00EC6436" w:rsidRPr="00D71A9F" w:rsidRDefault="00EC6436" w:rsidP="00EC6436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3" w:name="_Toc166868153"/>
      <w:r w:rsidRPr="00D71A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3"/>
    </w:p>
    <w:p w14:paraId="34FD1C6A" w14:textId="77777777" w:rsidR="00EC6436" w:rsidRPr="00D71A9F" w:rsidRDefault="00EC6436" w:rsidP="00EC643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аудитория для чтения лекций, оснащенная ЛЦД проектором;</w:t>
      </w:r>
    </w:p>
    <w:p w14:paraId="6D37E114" w14:textId="77777777" w:rsidR="00EC6436" w:rsidRPr="00D71A9F" w:rsidRDefault="00EC6436" w:rsidP="00EC643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13C29C8D" w14:textId="77777777" w:rsidR="00EC6436" w:rsidRPr="00D71A9F" w:rsidRDefault="00EC6436" w:rsidP="00EC64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71A9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2BFC906F" w14:textId="77777777" w:rsidR="00EC6436" w:rsidRPr="00D71A9F" w:rsidRDefault="00EC6436" w:rsidP="00EC6436">
      <w:pPr>
        <w:rPr>
          <w:kern w:val="0"/>
          <w14:ligatures w14:val="none"/>
        </w:rPr>
      </w:pPr>
    </w:p>
    <w:p w14:paraId="22CA61AE" w14:textId="77777777" w:rsidR="00EC6436" w:rsidRPr="00D71A9F" w:rsidRDefault="00EC6436" w:rsidP="00EC6436"/>
    <w:p w14:paraId="6C7BE690" w14:textId="77777777" w:rsidR="00A346F9" w:rsidRPr="00D71A9F" w:rsidRDefault="00A346F9"/>
    <w:sectPr w:rsidR="00A346F9" w:rsidRPr="00D71A9F" w:rsidSect="00EC6436">
      <w:headerReference w:type="default" r:id="rId25"/>
      <w:footerReference w:type="default" r:id="rId26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1005C" w14:textId="77777777" w:rsidR="001B780E" w:rsidRDefault="001B780E">
      <w:pPr>
        <w:spacing w:after="0" w:line="240" w:lineRule="auto"/>
      </w:pPr>
      <w:r>
        <w:separator/>
      </w:r>
    </w:p>
  </w:endnote>
  <w:endnote w:type="continuationSeparator" w:id="0">
    <w:p w14:paraId="3EAF5DBB" w14:textId="77777777" w:rsidR="001B780E" w:rsidRDefault="001B7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1811AA2A" w14:textId="44C84B72" w:rsidR="00A34966" w:rsidRDefault="00A349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1AA">
          <w:rPr>
            <w:noProof/>
          </w:rPr>
          <w:t>2</w:t>
        </w:r>
        <w:r>
          <w:fldChar w:fldCharType="end"/>
        </w:r>
      </w:p>
    </w:sdtContent>
  </w:sdt>
  <w:p w14:paraId="78B9D2F0" w14:textId="77777777" w:rsidR="00A34966" w:rsidRDefault="00A3496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305A1E" w14:textId="77777777" w:rsidR="001B780E" w:rsidRDefault="001B780E">
      <w:pPr>
        <w:spacing w:after="0" w:line="240" w:lineRule="auto"/>
      </w:pPr>
      <w:r>
        <w:separator/>
      </w:r>
    </w:p>
  </w:footnote>
  <w:footnote w:type="continuationSeparator" w:id="0">
    <w:p w14:paraId="3FDF367C" w14:textId="77777777" w:rsidR="001B780E" w:rsidRDefault="001B7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21153" w14:textId="77777777" w:rsidR="00A34966" w:rsidRPr="00485999" w:rsidRDefault="00A34966" w:rsidP="00A3496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66107"/>
    <w:multiLevelType w:val="hybridMultilevel"/>
    <w:tmpl w:val="426A2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23FC4"/>
    <w:multiLevelType w:val="multilevel"/>
    <w:tmpl w:val="781C5726"/>
    <w:lvl w:ilvl="0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5E40FA1"/>
    <w:multiLevelType w:val="hybridMultilevel"/>
    <w:tmpl w:val="8692F0EA"/>
    <w:lvl w:ilvl="0" w:tplc="EADCB6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16346A"/>
    <w:multiLevelType w:val="hybridMultilevel"/>
    <w:tmpl w:val="3E441A72"/>
    <w:lvl w:ilvl="0" w:tplc="A0BE04D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50A03"/>
    <w:multiLevelType w:val="hybridMultilevel"/>
    <w:tmpl w:val="96189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876BDB"/>
    <w:multiLevelType w:val="hybridMultilevel"/>
    <w:tmpl w:val="49D83AF2"/>
    <w:lvl w:ilvl="0" w:tplc="AA588F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6843E94"/>
    <w:multiLevelType w:val="hybridMultilevel"/>
    <w:tmpl w:val="F180461A"/>
    <w:lvl w:ilvl="0" w:tplc="E34A3274">
      <w:start w:val="1"/>
      <w:numFmt w:val="decimal"/>
      <w:lvlText w:val="%1."/>
      <w:lvlJc w:val="left"/>
      <w:pPr>
        <w:ind w:left="1771" w:hanging="5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7B4"/>
    <w:rsid w:val="000439FE"/>
    <w:rsid w:val="00096F3C"/>
    <w:rsid w:val="000B4F29"/>
    <w:rsid w:val="001B780E"/>
    <w:rsid w:val="003B77B3"/>
    <w:rsid w:val="004857B4"/>
    <w:rsid w:val="00765564"/>
    <w:rsid w:val="00912256"/>
    <w:rsid w:val="00A346F9"/>
    <w:rsid w:val="00A34966"/>
    <w:rsid w:val="00BB3E29"/>
    <w:rsid w:val="00CB497F"/>
    <w:rsid w:val="00D71A9F"/>
    <w:rsid w:val="00DD31AA"/>
    <w:rsid w:val="00DF6A1D"/>
    <w:rsid w:val="00E21CA8"/>
    <w:rsid w:val="00E370C0"/>
    <w:rsid w:val="00EC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8DF21"/>
  <w15:chartTrackingRefBased/>
  <w15:docId w15:val="{79652ADE-C359-42B5-BBDF-A757D886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C6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C6436"/>
  </w:style>
  <w:style w:type="paragraph" w:styleId="a5">
    <w:name w:val="header"/>
    <w:basedOn w:val="a"/>
    <w:link w:val="a6"/>
    <w:uiPriority w:val="99"/>
    <w:semiHidden/>
    <w:unhideWhenUsed/>
    <w:rsid w:val="00EC6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6436"/>
  </w:style>
  <w:style w:type="table" w:customStyle="1" w:styleId="1">
    <w:name w:val="Сетка таблицы1"/>
    <w:basedOn w:val="a1"/>
    <w:next w:val="a7"/>
    <w:rsid w:val="00EC64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7"/>
    <w:uiPriority w:val="39"/>
    <w:rsid w:val="00EC643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EC6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unhideWhenUsed/>
    <w:rsid w:val="00EC6436"/>
    <w:pPr>
      <w:spacing w:after="100"/>
    </w:pPr>
  </w:style>
  <w:style w:type="character" w:styleId="a8">
    <w:name w:val="Hyperlink"/>
    <w:basedOn w:val="a0"/>
    <w:uiPriority w:val="99"/>
    <w:unhideWhenUsed/>
    <w:rsid w:val="00EC6436"/>
    <w:rPr>
      <w:color w:val="0563C1" w:themeColor="hyperlink"/>
      <w:u w:val="single"/>
    </w:rPr>
  </w:style>
  <w:style w:type="paragraph" w:styleId="a9">
    <w:name w:val="List Paragraph"/>
    <w:aliases w:val="2 Спс точк,Имя Рисунка,List Paragraph"/>
    <w:basedOn w:val="a"/>
    <w:link w:val="aa"/>
    <w:uiPriority w:val="34"/>
    <w:qFormat/>
    <w:rsid w:val="00EC6436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customStyle="1" w:styleId="aa">
    <w:name w:val="Абзац списка Знак"/>
    <w:aliases w:val="2 Спс точк Знак,Имя Рисунка Знак,List Paragraph Знак"/>
    <w:link w:val="a9"/>
    <w:uiPriority w:val="34"/>
    <w:locked/>
    <w:rsid w:val="00EC643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" TargetMode="External"/><Relationship Id="rId13" Type="http://schemas.openxmlformats.org/officeDocument/2006/relationships/hyperlink" Target="http://continent-online.com/" TargetMode="External"/><Relationship Id="rId18" Type="http://schemas.openxmlformats.org/officeDocument/2006/relationships/hyperlink" Target="https://oversea.cnki.net/kns?dbcode=CFLQ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www.emerald.com/insight/" TargetMode="External"/><Relationship Id="rId7" Type="http://schemas.openxmlformats.org/officeDocument/2006/relationships/hyperlink" Target="http://elib.fa.ru/" TargetMode="External"/><Relationship Id="rId12" Type="http://schemas.openxmlformats.org/officeDocument/2006/relationships/hyperlink" Target="http://&#1085;&#1101;&#1073;.&#1088;&#1092;/" TargetMode="External"/><Relationship Id="rId17" Type="http://schemas.openxmlformats.org/officeDocument/2006/relationships/hyperlink" Target="https://ar.oversea.cnki.net/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hstalks.com/business/journals/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u" TargetMode="External"/><Relationship Id="rId24" Type="http://schemas.openxmlformats.org/officeDocument/2006/relationships/hyperlink" Target="https://onlinelibrary.wiley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hstalks.com/business/" TargetMode="External"/><Relationship Id="rId23" Type="http://schemas.openxmlformats.org/officeDocument/2006/relationships/hyperlink" Target="http://link.springer.com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grebennikon.ru/" TargetMode="External"/><Relationship Id="rId19" Type="http://schemas.openxmlformats.org/officeDocument/2006/relationships/hyperlink" Target="http://jstor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" TargetMode="External"/><Relationship Id="rId14" Type="http://schemas.openxmlformats.org/officeDocument/2006/relationships/hyperlink" Target="https://www.garant.ru/" TargetMode="External"/><Relationship Id="rId22" Type="http://schemas.openxmlformats.org/officeDocument/2006/relationships/hyperlink" Target="https://academic.oup.com/journals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21</Pages>
  <Words>5814</Words>
  <Characters>33142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Ноутбук</dc:creator>
  <cp:keywords/>
  <dc:description/>
  <cp:lastModifiedBy>Хусяинова Вера Михайловна</cp:lastModifiedBy>
  <cp:revision>9</cp:revision>
  <dcterms:created xsi:type="dcterms:W3CDTF">2024-06-02T15:22:00Z</dcterms:created>
  <dcterms:modified xsi:type="dcterms:W3CDTF">2024-06-04T06:59:00Z</dcterms:modified>
</cp:coreProperties>
</file>